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0C" w:rsidRDefault="009A040C"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 lueur du mythe de</w:t>
      </w:r>
      <w:bookmarkStart w:id="0" w:name="_GoBack"/>
      <w:bookmarkEnd w:id="0"/>
      <w:r>
        <w:rPr>
          <w:rFonts w:ascii="Times New Roman" w:hAnsi="Times New Roman" w:cs="Times New Roman"/>
          <w:sz w:val="24"/>
          <w:szCs w:val="24"/>
        </w:rPr>
        <w:t xml:space="preserve"> Pan, nous voyons la musique s’organiser selon deux instances qui d</w:t>
      </w:r>
      <w:r w:rsidR="00381E7D">
        <w:rPr>
          <w:rFonts w:ascii="Times New Roman" w:hAnsi="Times New Roman" w:cs="Times New Roman"/>
          <w:sz w:val="24"/>
          <w:szCs w:val="24"/>
        </w:rPr>
        <w:t>’ailleurs recoupent en partie son clivage social</w:t>
      </w:r>
      <w:r>
        <w:rPr>
          <w:rFonts w:ascii="Times New Roman" w:hAnsi="Times New Roman" w:cs="Times New Roman"/>
          <w:sz w:val="24"/>
          <w:szCs w:val="24"/>
        </w:rPr>
        <w:t> : l’Eros céleste et l’Eros vulgaire, le désir sans cesse reporté ou le plaisir immédiat.</w:t>
      </w:r>
    </w:p>
    <w:p w:rsidR="009A040C" w:rsidRDefault="009A040C" w:rsidP="009A040C">
      <w:pPr>
        <w:spacing w:after="0" w:line="240" w:lineRule="auto"/>
        <w:jc w:val="both"/>
        <w:rPr>
          <w:rFonts w:ascii="Times New Roman" w:hAnsi="Times New Roman" w:cs="Times New Roman"/>
          <w:sz w:val="24"/>
          <w:szCs w:val="24"/>
        </w:rPr>
      </w:pPr>
    </w:p>
    <w:p w:rsidR="0042008A" w:rsidRDefault="00381E7D"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faut peut-</w:t>
      </w:r>
      <w:r w:rsidR="009A040C">
        <w:rPr>
          <w:rFonts w:ascii="Times New Roman" w:hAnsi="Times New Roman" w:cs="Times New Roman"/>
          <w:sz w:val="24"/>
          <w:szCs w:val="24"/>
        </w:rPr>
        <w:t xml:space="preserve">être revenir aux échanges du Banquet de Platon. Car si Pausanias discerne les deux Eros, il donne sa faveur à celui céleste, comme d’ailleurs Socrate à la fin de l’ouvrage. Mais il faut aussi citer la </w:t>
      </w:r>
      <w:r>
        <w:rPr>
          <w:rFonts w:ascii="Times New Roman" w:hAnsi="Times New Roman" w:cs="Times New Roman"/>
          <w:sz w:val="24"/>
          <w:szCs w:val="24"/>
        </w:rPr>
        <w:t xml:space="preserve">réponse que </w:t>
      </w:r>
      <w:r w:rsidR="0042008A">
        <w:rPr>
          <w:rFonts w:ascii="Times New Roman" w:hAnsi="Times New Roman" w:cs="Times New Roman"/>
          <w:sz w:val="24"/>
          <w:szCs w:val="24"/>
        </w:rPr>
        <w:t xml:space="preserve">fait le médecin </w:t>
      </w:r>
      <w:proofErr w:type="spellStart"/>
      <w:r w:rsidR="0042008A">
        <w:rPr>
          <w:rFonts w:ascii="Times New Roman" w:hAnsi="Times New Roman" w:cs="Times New Roman"/>
          <w:sz w:val="24"/>
          <w:szCs w:val="24"/>
        </w:rPr>
        <w:t>E</w:t>
      </w:r>
      <w:r w:rsidR="009A040C">
        <w:rPr>
          <w:rFonts w:ascii="Times New Roman" w:hAnsi="Times New Roman" w:cs="Times New Roman"/>
          <w:sz w:val="24"/>
          <w:szCs w:val="24"/>
        </w:rPr>
        <w:t>r</w:t>
      </w:r>
      <w:r w:rsidR="0042008A">
        <w:rPr>
          <w:rFonts w:ascii="Times New Roman" w:hAnsi="Times New Roman" w:cs="Times New Roman"/>
          <w:sz w:val="24"/>
          <w:szCs w:val="24"/>
        </w:rPr>
        <w:t>ix</w:t>
      </w:r>
      <w:r>
        <w:rPr>
          <w:rFonts w:ascii="Times New Roman" w:hAnsi="Times New Roman" w:cs="Times New Roman"/>
          <w:sz w:val="24"/>
          <w:szCs w:val="24"/>
        </w:rPr>
        <w:t>ymaque</w:t>
      </w:r>
      <w:proofErr w:type="spellEnd"/>
      <w:r>
        <w:rPr>
          <w:rFonts w:ascii="Times New Roman" w:hAnsi="Times New Roman" w:cs="Times New Roman"/>
          <w:sz w:val="24"/>
          <w:szCs w:val="24"/>
        </w:rPr>
        <w:t xml:space="preserve"> à Pausan</w:t>
      </w:r>
      <w:r w:rsidR="009A040C">
        <w:rPr>
          <w:rFonts w:ascii="Times New Roman" w:hAnsi="Times New Roman" w:cs="Times New Roman"/>
          <w:sz w:val="24"/>
          <w:szCs w:val="24"/>
        </w:rPr>
        <w:t>i</w:t>
      </w:r>
      <w:r>
        <w:rPr>
          <w:rFonts w:ascii="Times New Roman" w:hAnsi="Times New Roman" w:cs="Times New Roman"/>
          <w:sz w:val="24"/>
          <w:szCs w:val="24"/>
        </w:rPr>
        <w:t>a</w:t>
      </w:r>
      <w:r w:rsidR="009A040C">
        <w:rPr>
          <w:rFonts w:ascii="Times New Roman" w:hAnsi="Times New Roman" w:cs="Times New Roman"/>
          <w:sz w:val="24"/>
          <w:szCs w:val="24"/>
        </w:rPr>
        <w:t>s : il y a deux Eros, mais il ne s’agit pas de rejeter totalement le vulgaire au profit du céleste. On en a aus</w:t>
      </w:r>
      <w:r w:rsidR="0042008A">
        <w:rPr>
          <w:rFonts w:ascii="Times New Roman" w:hAnsi="Times New Roman" w:cs="Times New Roman"/>
          <w:sz w:val="24"/>
          <w:szCs w:val="24"/>
        </w:rPr>
        <w:t xml:space="preserve">si besoin. </w:t>
      </w:r>
    </w:p>
    <w:p w:rsidR="0042008A" w:rsidRDefault="0042008A" w:rsidP="009A040C">
      <w:pPr>
        <w:spacing w:after="0" w:line="240" w:lineRule="auto"/>
        <w:jc w:val="both"/>
        <w:rPr>
          <w:rFonts w:ascii="Times New Roman" w:hAnsi="Times New Roman" w:cs="Times New Roman"/>
          <w:sz w:val="24"/>
          <w:szCs w:val="24"/>
        </w:rPr>
      </w:pPr>
    </w:p>
    <w:p w:rsidR="009A040C" w:rsidRDefault="0042008A"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qui importe c’est</w:t>
      </w:r>
      <w:r w:rsidR="00381E7D">
        <w:rPr>
          <w:rFonts w:ascii="Times New Roman" w:hAnsi="Times New Roman" w:cs="Times New Roman"/>
          <w:sz w:val="24"/>
          <w:szCs w:val="24"/>
        </w:rPr>
        <w:t>, dit-il, de les</w:t>
      </w:r>
      <w:r w:rsidR="009A040C">
        <w:rPr>
          <w:rFonts w:ascii="Times New Roman" w:hAnsi="Times New Roman" w:cs="Times New Roman"/>
          <w:sz w:val="24"/>
          <w:szCs w:val="24"/>
        </w:rPr>
        <w:t xml:space="preserve"> doser da</w:t>
      </w:r>
      <w:r w:rsidR="00381E7D">
        <w:rPr>
          <w:rFonts w:ascii="Times New Roman" w:hAnsi="Times New Roman" w:cs="Times New Roman"/>
          <w:sz w:val="24"/>
          <w:szCs w:val="24"/>
        </w:rPr>
        <w:t>ns la mesure permise. L’ar</w:t>
      </w:r>
      <w:r>
        <w:rPr>
          <w:rFonts w:ascii="Times New Roman" w:hAnsi="Times New Roman" w:cs="Times New Roman"/>
          <w:sz w:val="24"/>
          <w:szCs w:val="24"/>
        </w:rPr>
        <w:t>g</w:t>
      </w:r>
      <w:r w:rsidR="00381E7D">
        <w:rPr>
          <w:rFonts w:ascii="Times New Roman" w:hAnsi="Times New Roman" w:cs="Times New Roman"/>
          <w:sz w:val="24"/>
          <w:szCs w:val="24"/>
        </w:rPr>
        <w:t>u</w:t>
      </w:r>
      <w:r>
        <w:rPr>
          <w:rFonts w:ascii="Times New Roman" w:hAnsi="Times New Roman" w:cs="Times New Roman"/>
          <w:sz w:val="24"/>
          <w:szCs w:val="24"/>
        </w:rPr>
        <w:t xml:space="preserve">ment prend </w:t>
      </w:r>
      <w:r w:rsidR="009A040C">
        <w:rPr>
          <w:rFonts w:ascii="Times New Roman" w:hAnsi="Times New Roman" w:cs="Times New Roman"/>
          <w:sz w:val="24"/>
          <w:szCs w:val="24"/>
        </w:rPr>
        <w:t xml:space="preserve">tout son sens lorsqu’on sait que c’est </w:t>
      </w:r>
      <w:r>
        <w:rPr>
          <w:rFonts w:ascii="Times New Roman" w:hAnsi="Times New Roman" w:cs="Times New Roman"/>
          <w:sz w:val="24"/>
          <w:szCs w:val="24"/>
        </w:rPr>
        <w:t xml:space="preserve">en fait Aristophane qui devait prendre </w:t>
      </w:r>
      <w:r w:rsidR="009A040C">
        <w:rPr>
          <w:rFonts w:ascii="Times New Roman" w:hAnsi="Times New Roman" w:cs="Times New Roman"/>
          <w:sz w:val="24"/>
          <w:szCs w:val="24"/>
        </w:rPr>
        <w:t xml:space="preserve">la parole, mais ce dernier </w:t>
      </w:r>
      <w:proofErr w:type="spellStart"/>
      <w:r w:rsidR="009A040C">
        <w:rPr>
          <w:rFonts w:ascii="Times New Roman" w:hAnsi="Times New Roman" w:cs="Times New Roman"/>
          <w:sz w:val="24"/>
          <w:szCs w:val="24"/>
        </w:rPr>
        <w:t>à</w:t>
      </w:r>
      <w:proofErr w:type="spellEnd"/>
      <w:r w:rsidR="009A040C">
        <w:rPr>
          <w:rFonts w:ascii="Times New Roman" w:hAnsi="Times New Roman" w:cs="Times New Roman"/>
          <w:sz w:val="24"/>
          <w:szCs w:val="24"/>
        </w:rPr>
        <w:t xml:space="preserve"> tellement cédé aux plaisirs de la table dans le banquet, qu’il souffre d’un hoquet qui l’empêche de p</w:t>
      </w:r>
      <w:r>
        <w:rPr>
          <w:rFonts w:ascii="Times New Roman" w:hAnsi="Times New Roman" w:cs="Times New Roman"/>
          <w:sz w:val="24"/>
          <w:szCs w:val="24"/>
        </w:rPr>
        <w:t>arler. Il a abusé de l’Eros vul</w:t>
      </w:r>
      <w:r w:rsidR="009A040C">
        <w:rPr>
          <w:rFonts w:ascii="Times New Roman" w:hAnsi="Times New Roman" w:cs="Times New Roman"/>
          <w:sz w:val="24"/>
          <w:szCs w:val="24"/>
        </w:rPr>
        <w:t>gaire. Il faut doser ce dernier, et non le rejeter et c’</w:t>
      </w:r>
      <w:r w:rsidR="000755FD">
        <w:rPr>
          <w:rFonts w:ascii="Times New Roman" w:hAnsi="Times New Roman" w:cs="Times New Roman"/>
          <w:sz w:val="24"/>
          <w:szCs w:val="24"/>
        </w:rPr>
        <w:t>est par</w:t>
      </w:r>
      <w:r w:rsidR="009A040C">
        <w:rPr>
          <w:rFonts w:ascii="Times New Roman" w:hAnsi="Times New Roman" w:cs="Times New Roman"/>
          <w:sz w:val="24"/>
          <w:szCs w:val="24"/>
        </w:rPr>
        <w:t xml:space="preserve"> ce dosage (des passions) qu’</w:t>
      </w:r>
      <w:proofErr w:type="spellStart"/>
      <w:r w:rsidR="009A040C">
        <w:rPr>
          <w:rFonts w:ascii="Times New Roman" w:hAnsi="Times New Roman" w:cs="Times New Roman"/>
          <w:sz w:val="24"/>
          <w:szCs w:val="24"/>
        </w:rPr>
        <w:t>Erixymaque</w:t>
      </w:r>
      <w:proofErr w:type="spellEnd"/>
      <w:r w:rsidR="009A040C">
        <w:rPr>
          <w:rFonts w:ascii="Times New Roman" w:hAnsi="Times New Roman" w:cs="Times New Roman"/>
          <w:sz w:val="24"/>
          <w:szCs w:val="24"/>
        </w:rPr>
        <w:t xml:space="preserve"> </w:t>
      </w:r>
      <w:r>
        <w:rPr>
          <w:rFonts w:ascii="Times New Roman" w:hAnsi="Times New Roman" w:cs="Times New Roman"/>
          <w:sz w:val="24"/>
          <w:szCs w:val="24"/>
        </w:rPr>
        <w:t xml:space="preserve">déclare que musique et médecine </w:t>
      </w:r>
      <w:r w:rsidR="000755FD">
        <w:rPr>
          <w:rFonts w:ascii="Times New Roman" w:hAnsi="Times New Roman" w:cs="Times New Roman"/>
          <w:sz w:val="24"/>
          <w:szCs w:val="24"/>
        </w:rPr>
        <w:t>s</w:t>
      </w:r>
      <w:r>
        <w:rPr>
          <w:rFonts w:ascii="Times New Roman" w:hAnsi="Times New Roman" w:cs="Times New Roman"/>
          <w:sz w:val="24"/>
          <w:szCs w:val="24"/>
        </w:rPr>
        <w:t>o</w:t>
      </w:r>
      <w:r w:rsidR="000755FD">
        <w:rPr>
          <w:rFonts w:ascii="Times New Roman" w:hAnsi="Times New Roman" w:cs="Times New Roman"/>
          <w:sz w:val="24"/>
          <w:szCs w:val="24"/>
        </w:rPr>
        <w:t xml:space="preserve">nt toutes les deux sciences de l’amour. </w:t>
      </w:r>
    </w:p>
    <w:p w:rsidR="000755FD" w:rsidRDefault="000755FD" w:rsidP="009A040C">
      <w:pPr>
        <w:spacing w:after="0" w:line="240" w:lineRule="auto"/>
        <w:jc w:val="both"/>
        <w:rPr>
          <w:rFonts w:ascii="Times New Roman" w:hAnsi="Times New Roman" w:cs="Times New Roman"/>
          <w:sz w:val="24"/>
          <w:szCs w:val="24"/>
        </w:rPr>
      </w:pPr>
    </w:p>
    <w:p w:rsidR="000755FD" w:rsidRDefault="000755FD"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Bref, il faut les deux Eros. Si tout n’est que désir sans cesse ajourné, privé à tout jamais de Syrinx, ceci risque de devenir insupportable. Mais inversement : si l’on se contente de la trans</w:t>
      </w:r>
      <w:r w:rsidR="00381E7D">
        <w:rPr>
          <w:rFonts w:ascii="Times New Roman" w:hAnsi="Times New Roman" w:cs="Times New Roman"/>
          <w:sz w:val="24"/>
          <w:szCs w:val="24"/>
        </w:rPr>
        <w:t>e</w:t>
      </w:r>
      <w:r w:rsidR="0042008A">
        <w:rPr>
          <w:rFonts w:ascii="Times New Roman" w:hAnsi="Times New Roman" w:cs="Times New Roman"/>
          <w:sz w:val="24"/>
          <w:szCs w:val="24"/>
        </w:rPr>
        <w:t xml:space="preserve"> </w:t>
      </w:r>
      <w:r>
        <w:rPr>
          <w:rFonts w:ascii="Times New Roman" w:hAnsi="Times New Roman" w:cs="Times New Roman"/>
          <w:sz w:val="24"/>
          <w:szCs w:val="24"/>
        </w:rPr>
        <w:t xml:space="preserve">dionysiaque, le sujet ne pourra plus advenir comme sujet symbolisant et </w:t>
      </w:r>
      <w:proofErr w:type="gramStart"/>
      <w:r>
        <w:rPr>
          <w:rFonts w:ascii="Times New Roman" w:hAnsi="Times New Roman" w:cs="Times New Roman"/>
          <w:sz w:val="24"/>
          <w:szCs w:val="24"/>
        </w:rPr>
        <w:t>culturel ,</w:t>
      </w:r>
      <w:proofErr w:type="gramEnd"/>
      <w:r>
        <w:rPr>
          <w:rFonts w:ascii="Times New Roman" w:hAnsi="Times New Roman" w:cs="Times New Roman"/>
          <w:sz w:val="24"/>
          <w:szCs w:val="24"/>
        </w:rPr>
        <w:t xml:space="preserve"> se conte</w:t>
      </w:r>
      <w:r w:rsidR="0042008A">
        <w:rPr>
          <w:rFonts w:ascii="Times New Roman" w:hAnsi="Times New Roman" w:cs="Times New Roman"/>
          <w:sz w:val="24"/>
          <w:szCs w:val="24"/>
        </w:rPr>
        <w:t>n</w:t>
      </w:r>
      <w:r>
        <w:rPr>
          <w:rFonts w:ascii="Times New Roman" w:hAnsi="Times New Roman" w:cs="Times New Roman"/>
          <w:sz w:val="24"/>
          <w:szCs w:val="24"/>
        </w:rPr>
        <w:t>t</w:t>
      </w:r>
      <w:r w:rsidR="0042008A">
        <w:rPr>
          <w:rFonts w:ascii="Times New Roman" w:hAnsi="Times New Roman" w:cs="Times New Roman"/>
          <w:sz w:val="24"/>
          <w:szCs w:val="24"/>
        </w:rPr>
        <w:t>e</w:t>
      </w:r>
      <w:r>
        <w:rPr>
          <w:rFonts w:ascii="Times New Roman" w:hAnsi="Times New Roman" w:cs="Times New Roman"/>
          <w:sz w:val="24"/>
          <w:szCs w:val="24"/>
        </w:rPr>
        <w:t xml:space="preserve">ra de renouer avec cet état à l’orée de la culture dont parle G. </w:t>
      </w:r>
      <w:proofErr w:type="spellStart"/>
      <w:r>
        <w:rPr>
          <w:rFonts w:ascii="Times New Roman" w:hAnsi="Times New Roman" w:cs="Times New Roman"/>
          <w:sz w:val="24"/>
          <w:szCs w:val="24"/>
        </w:rPr>
        <w:t>Lap</w:t>
      </w:r>
      <w:r w:rsidR="0042008A">
        <w:rPr>
          <w:rFonts w:ascii="Times New Roman" w:hAnsi="Times New Roman" w:cs="Times New Roman"/>
          <w:sz w:val="24"/>
          <w:szCs w:val="24"/>
        </w:rPr>
        <w:t>a</w:t>
      </w:r>
      <w:r>
        <w:rPr>
          <w:rFonts w:ascii="Times New Roman" w:hAnsi="Times New Roman" w:cs="Times New Roman"/>
          <w:sz w:val="24"/>
          <w:szCs w:val="24"/>
        </w:rPr>
        <w:t>ssade</w:t>
      </w:r>
      <w:proofErr w:type="spellEnd"/>
      <w:r>
        <w:rPr>
          <w:rFonts w:ascii="Times New Roman" w:hAnsi="Times New Roman" w:cs="Times New Roman"/>
          <w:sz w:val="24"/>
          <w:szCs w:val="24"/>
        </w:rPr>
        <w:t xml:space="preserve">, mais qui n’est plus la culture. </w:t>
      </w:r>
    </w:p>
    <w:p w:rsidR="00BD7C52" w:rsidRDefault="009A040C"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008A" w:rsidRDefault="000755FD"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Ceci se retrouve à différents niveaux. Déjà dans la psychologie de l’enfant : celui-ci a besoin de s’</w:t>
      </w:r>
      <w:r w:rsidR="00285EE5">
        <w:rPr>
          <w:rFonts w:ascii="Times New Roman" w:hAnsi="Times New Roman" w:cs="Times New Roman"/>
          <w:sz w:val="24"/>
          <w:szCs w:val="24"/>
        </w:rPr>
        <w:t>assujettir aux formes symboliq</w:t>
      </w:r>
      <w:r>
        <w:rPr>
          <w:rFonts w:ascii="Times New Roman" w:hAnsi="Times New Roman" w:cs="Times New Roman"/>
          <w:sz w:val="24"/>
          <w:szCs w:val="24"/>
        </w:rPr>
        <w:t>ues, aux langages,</w:t>
      </w:r>
      <w:r w:rsidR="0042008A">
        <w:rPr>
          <w:rFonts w:ascii="Times New Roman" w:hAnsi="Times New Roman" w:cs="Times New Roman"/>
          <w:sz w:val="24"/>
          <w:szCs w:val="24"/>
        </w:rPr>
        <w:t xml:space="preserve"> nous l’avons vu. Mais en même</w:t>
      </w:r>
      <w:r>
        <w:rPr>
          <w:rFonts w:ascii="Times New Roman" w:hAnsi="Times New Roman" w:cs="Times New Roman"/>
          <w:sz w:val="24"/>
          <w:szCs w:val="24"/>
        </w:rPr>
        <w:t xml:space="preserve"> temps, cet assujettissement se double </w:t>
      </w:r>
      <w:r w:rsidR="0042008A">
        <w:rPr>
          <w:rFonts w:ascii="Times New Roman" w:hAnsi="Times New Roman" w:cs="Times New Roman"/>
          <w:sz w:val="24"/>
          <w:szCs w:val="24"/>
        </w:rPr>
        <w:t>par ce qu’on nomme une subjectivat</w:t>
      </w:r>
      <w:r>
        <w:rPr>
          <w:rFonts w:ascii="Times New Roman" w:hAnsi="Times New Roman" w:cs="Times New Roman"/>
          <w:sz w:val="24"/>
          <w:szCs w:val="24"/>
        </w:rPr>
        <w:t>ion : l’enfant se conforme a</w:t>
      </w:r>
      <w:r w:rsidR="0042008A">
        <w:rPr>
          <w:rFonts w:ascii="Times New Roman" w:hAnsi="Times New Roman" w:cs="Times New Roman"/>
          <w:sz w:val="24"/>
          <w:szCs w:val="24"/>
        </w:rPr>
        <w:t>ux codes culturels, c’est l’assujett</w:t>
      </w:r>
      <w:r>
        <w:rPr>
          <w:rFonts w:ascii="Times New Roman" w:hAnsi="Times New Roman" w:cs="Times New Roman"/>
          <w:sz w:val="24"/>
          <w:szCs w:val="24"/>
        </w:rPr>
        <w:t>is</w:t>
      </w:r>
      <w:r w:rsidR="0042008A">
        <w:rPr>
          <w:rFonts w:ascii="Times New Roman" w:hAnsi="Times New Roman" w:cs="Times New Roman"/>
          <w:sz w:val="24"/>
          <w:szCs w:val="24"/>
        </w:rPr>
        <w:t>sement, mais dans le même mou</w:t>
      </w:r>
      <w:r>
        <w:rPr>
          <w:rFonts w:ascii="Times New Roman" w:hAnsi="Times New Roman" w:cs="Times New Roman"/>
          <w:sz w:val="24"/>
          <w:szCs w:val="24"/>
        </w:rPr>
        <w:t xml:space="preserve">vement, il cherche à leur désobéir, pour affirmer son moi en construction. </w:t>
      </w:r>
    </w:p>
    <w:p w:rsidR="0042008A" w:rsidRDefault="0042008A" w:rsidP="009A040C">
      <w:pPr>
        <w:spacing w:after="0" w:line="240" w:lineRule="auto"/>
        <w:jc w:val="both"/>
        <w:rPr>
          <w:rFonts w:ascii="Times New Roman" w:hAnsi="Times New Roman" w:cs="Times New Roman"/>
          <w:sz w:val="24"/>
          <w:szCs w:val="24"/>
        </w:rPr>
      </w:pPr>
    </w:p>
    <w:p w:rsidR="009A040C" w:rsidRDefault="000755FD"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Bref il ne s’approprie les codes qu’en cherchant en même temps à les tromper,</w:t>
      </w:r>
      <w:r w:rsidR="0042008A">
        <w:rPr>
          <w:rFonts w:ascii="Times New Roman" w:hAnsi="Times New Roman" w:cs="Times New Roman"/>
          <w:sz w:val="24"/>
          <w:szCs w:val="24"/>
        </w:rPr>
        <w:t xml:space="preserve"> à jouer </w:t>
      </w:r>
      <w:proofErr w:type="gramStart"/>
      <w:r w:rsidR="0042008A">
        <w:rPr>
          <w:rFonts w:ascii="Times New Roman" w:hAnsi="Times New Roman" w:cs="Times New Roman"/>
          <w:sz w:val="24"/>
          <w:szCs w:val="24"/>
        </w:rPr>
        <w:t>d’eux ,</w:t>
      </w:r>
      <w:proofErr w:type="gramEnd"/>
      <w:r w:rsidR="0042008A">
        <w:rPr>
          <w:rFonts w:ascii="Times New Roman" w:hAnsi="Times New Roman" w:cs="Times New Roman"/>
          <w:sz w:val="24"/>
          <w:szCs w:val="24"/>
        </w:rPr>
        <w:t xml:space="preserve"> de leur</w:t>
      </w:r>
      <w:r w:rsidR="00E5259B">
        <w:rPr>
          <w:rFonts w:ascii="Times New Roman" w:hAnsi="Times New Roman" w:cs="Times New Roman"/>
          <w:sz w:val="24"/>
          <w:szCs w:val="24"/>
        </w:rPr>
        <w:t>s</w:t>
      </w:r>
      <w:r w:rsidR="0042008A">
        <w:rPr>
          <w:rFonts w:ascii="Times New Roman" w:hAnsi="Times New Roman" w:cs="Times New Roman"/>
          <w:sz w:val="24"/>
          <w:szCs w:val="24"/>
        </w:rPr>
        <w:t xml:space="preserve"> signif</w:t>
      </w:r>
      <w:r>
        <w:rPr>
          <w:rFonts w:ascii="Times New Roman" w:hAnsi="Times New Roman" w:cs="Times New Roman"/>
          <w:sz w:val="24"/>
          <w:szCs w:val="24"/>
        </w:rPr>
        <w:t xml:space="preserve">iants, à leur désobéir, et c’est quand il comprend qu’il ne peut pas les tromper qu’il les utilise. La séquence, par exemple a été remarquablement </w:t>
      </w:r>
      <w:r w:rsidR="00285EE5">
        <w:rPr>
          <w:rFonts w:ascii="Times New Roman" w:hAnsi="Times New Roman" w:cs="Times New Roman"/>
          <w:sz w:val="24"/>
          <w:szCs w:val="24"/>
        </w:rPr>
        <w:t>décrite par le ps</w:t>
      </w:r>
      <w:r w:rsidR="0042008A">
        <w:rPr>
          <w:rFonts w:ascii="Times New Roman" w:hAnsi="Times New Roman" w:cs="Times New Roman"/>
          <w:sz w:val="24"/>
          <w:szCs w:val="24"/>
        </w:rPr>
        <w:t xml:space="preserve">ychanalyste anglais d w </w:t>
      </w:r>
      <w:proofErr w:type="spellStart"/>
      <w:r w:rsidR="0042008A">
        <w:rPr>
          <w:rFonts w:ascii="Times New Roman" w:hAnsi="Times New Roman" w:cs="Times New Roman"/>
          <w:sz w:val="24"/>
          <w:szCs w:val="24"/>
        </w:rPr>
        <w:t>winnicott</w:t>
      </w:r>
      <w:proofErr w:type="spellEnd"/>
      <w:r w:rsidR="0042008A">
        <w:rPr>
          <w:rFonts w:ascii="Times New Roman" w:hAnsi="Times New Roman" w:cs="Times New Roman"/>
          <w:sz w:val="24"/>
          <w:szCs w:val="24"/>
        </w:rPr>
        <w:t xml:space="preserve">, </w:t>
      </w:r>
      <w:r w:rsidR="00285EE5">
        <w:rPr>
          <w:rFonts w:ascii="Times New Roman" w:hAnsi="Times New Roman" w:cs="Times New Roman"/>
          <w:sz w:val="24"/>
          <w:szCs w:val="24"/>
        </w:rPr>
        <w:t>dans ce qu’il nomme le rapport à l’objet. On présente un objet à un enfant pour</w:t>
      </w:r>
      <w:r w:rsidR="0042008A">
        <w:rPr>
          <w:rFonts w:ascii="Times New Roman" w:hAnsi="Times New Roman" w:cs="Times New Roman"/>
          <w:sz w:val="24"/>
          <w:szCs w:val="24"/>
        </w:rPr>
        <w:t xml:space="preserve"> </w:t>
      </w:r>
      <w:r w:rsidR="00285EE5">
        <w:rPr>
          <w:rFonts w:ascii="Times New Roman" w:hAnsi="Times New Roman" w:cs="Times New Roman"/>
          <w:sz w:val="24"/>
          <w:szCs w:val="24"/>
        </w:rPr>
        <w:t>qu’il se l’approprie. Cet objet pourra par exemple être un objet langagier tel un mot. Mais dans un premier temps, l’enfant va jouer avec le mot, le déconstruire, tel dans l’Eros vulgaire le jeu consistant à prendre le signifiant pour lui-même, et non pour ce à quoi il renvoie, à le détourner, à jouer avec lui. Ainsi le cas o</w:t>
      </w:r>
      <w:r w:rsidR="0042008A">
        <w:rPr>
          <w:rFonts w:ascii="Times New Roman" w:hAnsi="Times New Roman" w:cs="Times New Roman"/>
          <w:sz w:val="24"/>
          <w:szCs w:val="24"/>
        </w:rPr>
        <w:t>ù les enfants déformen</w:t>
      </w:r>
      <w:r w:rsidR="00285EE5">
        <w:rPr>
          <w:rFonts w:ascii="Times New Roman" w:hAnsi="Times New Roman" w:cs="Times New Roman"/>
          <w:sz w:val="24"/>
          <w:szCs w:val="24"/>
        </w:rPr>
        <w:t xml:space="preserve">t les mots, joutent avec la forme sonore du mot. Mais c’est aussi parce </w:t>
      </w:r>
      <w:proofErr w:type="gramStart"/>
      <w:r w:rsidR="00285EE5">
        <w:rPr>
          <w:rFonts w:ascii="Times New Roman" w:hAnsi="Times New Roman" w:cs="Times New Roman"/>
          <w:sz w:val="24"/>
          <w:szCs w:val="24"/>
        </w:rPr>
        <w:t>que ,</w:t>
      </w:r>
      <w:proofErr w:type="gramEnd"/>
      <w:r w:rsidR="00285EE5">
        <w:rPr>
          <w:rFonts w:ascii="Times New Roman" w:hAnsi="Times New Roman" w:cs="Times New Roman"/>
          <w:sz w:val="24"/>
          <w:szCs w:val="24"/>
        </w:rPr>
        <w:t xml:space="preserve"> dit Winnicott, l’objet résiste</w:t>
      </w:r>
      <w:r w:rsidR="0042008A">
        <w:rPr>
          <w:rFonts w:ascii="Times New Roman" w:hAnsi="Times New Roman" w:cs="Times New Roman"/>
          <w:sz w:val="24"/>
          <w:szCs w:val="24"/>
        </w:rPr>
        <w:t xml:space="preserve"> à sa destruction (le mot conti</w:t>
      </w:r>
      <w:r w:rsidR="00285EE5">
        <w:rPr>
          <w:rFonts w:ascii="Times New Roman" w:hAnsi="Times New Roman" w:cs="Times New Roman"/>
          <w:sz w:val="24"/>
          <w:szCs w:val="24"/>
        </w:rPr>
        <w:t>n</w:t>
      </w:r>
      <w:r w:rsidR="0042008A">
        <w:rPr>
          <w:rFonts w:ascii="Times New Roman" w:hAnsi="Times New Roman" w:cs="Times New Roman"/>
          <w:sz w:val="24"/>
          <w:szCs w:val="24"/>
        </w:rPr>
        <w:t>u</w:t>
      </w:r>
      <w:r w:rsidR="00285EE5">
        <w:rPr>
          <w:rFonts w:ascii="Times New Roman" w:hAnsi="Times New Roman" w:cs="Times New Roman"/>
          <w:sz w:val="24"/>
          <w:szCs w:val="24"/>
        </w:rPr>
        <w:t xml:space="preserve">e à opérer), que l’enfant peut ensuite utiliser le mot et se l’approprier  dans son usage canonique. </w:t>
      </w:r>
    </w:p>
    <w:p w:rsidR="00285EE5" w:rsidRDefault="00285EE5" w:rsidP="009A040C">
      <w:pPr>
        <w:spacing w:after="0" w:line="240" w:lineRule="auto"/>
        <w:jc w:val="both"/>
        <w:rPr>
          <w:rFonts w:ascii="Times New Roman" w:hAnsi="Times New Roman" w:cs="Times New Roman"/>
          <w:sz w:val="24"/>
          <w:szCs w:val="24"/>
        </w:rPr>
      </w:pPr>
    </w:p>
    <w:p w:rsidR="00285EE5" w:rsidRDefault="00285EE5"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un autre niveau, </w:t>
      </w:r>
      <w:r w:rsidR="00C2501A">
        <w:rPr>
          <w:rFonts w:ascii="Times New Roman" w:hAnsi="Times New Roman" w:cs="Times New Roman"/>
          <w:sz w:val="24"/>
          <w:szCs w:val="24"/>
        </w:rPr>
        <w:t>après l’opposition que j’ai évoquée entr</w:t>
      </w:r>
      <w:r w:rsidR="0042008A">
        <w:rPr>
          <w:rFonts w:ascii="Times New Roman" w:hAnsi="Times New Roman" w:cs="Times New Roman"/>
          <w:sz w:val="24"/>
          <w:szCs w:val="24"/>
        </w:rPr>
        <w:t>e les musiques populaires et acadé</w:t>
      </w:r>
      <w:r w:rsidR="00C2501A">
        <w:rPr>
          <w:rFonts w:ascii="Times New Roman" w:hAnsi="Times New Roman" w:cs="Times New Roman"/>
          <w:sz w:val="24"/>
          <w:szCs w:val="24"/>
        </w:rPr>
        <w:t xml:space="preserve">miques : on pourrait se demander ce qu’il </w:t>
      </w:r>
      <w:r w:rsidR="00947DA6">
        <w:rPr>
          <w:rFonts w:ascii="Times New Roman" w:hAnsi="Times New Roman" w:cs="Times New Roman"/>
          <w:sz w:val="24"/>
          <w:szCs w:val="24"/>
        </w:rPr>
        <w:t xml:space="preserve">en </w:t>
      </w:r>
      <w:r w:rsidR="00C2501A">
        <w:rPr>
          <w:rFonts w:ascii="Times New Roman" w:hAnsi="Times New Roman" w:cs="Times New Roman"/>
          <w:sz w:val="24"/>
          <w:szCs w:val="24"/>
        </w:rPr>
        <w:t>serait des musiques populaires si elles n’avaient pas un modèle académique auquel s’oppo</w:t>
      </w:r>
      <w:r w:rsidR="0042008A">
        <w:rPr>
          <w:rFonts w:ascii="Times New Roman" w:hAnsi="Times New Roman" w:cs="Times New Roman"/>
          <w:sz w:val="24"/>
          <w:szCs w:val="24"/>
        </w:rPr>
        <w:t>s</w:t>
      </w:r>
      <w:r w:rsidR="00C2501A">
        <w:rPr>
          <w:rFonts w:ascii="Times New Roman" w:hAnsi="Times New Roman" w:cs="Times New Roman"/>
          <w:sz w:val="24"/>
          <w:szCs w:val="24"/>
        </w:rPr>
        <w:t>er ? Et inversement : qu’e</w:t>
      </w:r>
      <w:r w:rsidR="0042008A">
        <w:rPr>
          <w:rFonts w:ascii="Times New Roman" w:hAnsi="Times New Roman" w:cs="Times New Roman"/>
          <w:sz w:val="24"/>
          <w:szCs w:val="24"/>
        </w:rPr>
        <w:t>n serait-il des musiques académ</w:t>
      </w:r>
      <w:r w:rsidR="00C2501A">
        <w:rPr>
          <w:rFonts w:ascii="Times New Roman" w:hAnsi="Times New Roman" w:cs="Times New Roman"/>
          <w:sz w:val="24"/>
          <w:szCs w:val="24"/>
        </w:rPr>
        <w:t>i</w:t>
      </w:r>
      <w:r w:rsidR="0042008A">
        <w:rPr>
          <w:rFonts w:ascii="Times New Roman" w:hAnsi="Times New Roman" w:cs="Times New Roman"/>
          <w:sz w:val="24"/>
          <w:szCs w:val="24"/>
        </w:rPr>
        <w:t>q</w:t>
      </w:r>
      <w:r w:rsidR="00C2501A">
        <w:rPr>
          <w:rFonts w:ascii="Times New Roman" w:hAnsi="Times New Roman" w:cs="Times New Roman"/>
          <w:sz w:val="24"/>
          <w:szCs w:val="24"/>
        </w:rPr>
        <w:t xml:space="preserve">ues si elles n’avaient pas des formes populaires </w:t>
      </w:r>
      <w:r w:rsidR="00947DA6">
        <w:rPr>
          <w:rFonts w:ascii="Times New Roman" w:hAnsi="Times New Roman" w:cs="Times New Roman"/>
          <w:sz w:val="24"/>
          <w:szCs w:val="24"/>
        </w:rPr>
        <w:t>qui ont inspiré nombre de compositeurs.</w:t>
      </w:r>
    </w:p>
    <w:p w:rsidR="00C2501A" w:rsidRDefault="00C2501A" w:rsidP="009A040C">
      <w:pPr>
        <w:spacing w:after="0" w:line="240" w:lineRule="auto"/>
        <w:jc w:val="both"/>
        <w:rPr>
          <w:rFonts w:ascii="Times New Roman" w:hAnsi="Times New Roman" w:cs="Times New Roman"/>
          <w:sz w:val="24"/>
          <w:szCs w:val="24"/>
        </w:rPr>
      </w:pPr>
    </w:p>
    <w:p w:rsidR="00C2501A" w:rsidRDefault="0042008A"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fait entre les deux</w:t>
      </w:r>
      <w:r w:rsidR="00C2501A">
        <w:rPr>
          <w:rFonts w:ascii="Times New Roman" w:hAnsi="Times New Roman" w:cs="Times New Roman"/>
          <w:sz w:val="24"/>
          <w:szCs w:val="24"/>
        </w:rPr>
        <w:t xml:space="preserve">, on assiste à un </w:t>
      </w:r>
      <w:r w:rsidR="00947DA6">
        <w:rPr>
          <w:rFonts w:ascii="Times New Roman" w:hAnsi="Times New Roman" w:cs="Times New Roman"/>
          <w:sz w:val="24"/>
          <w:szCs w:val="24"/>
        </w:rPr>
        <w:t>jeu que l’on pourrait qualifier</w:t>
      </w:r>
      <w:r w:rsidR="00C2501A">
        <w:rPr>
          <w:rFonts w:ascii="Times New Roman" w:hAnsi="Times New Roman" w:cs="Times New Roman"/>
          <w:sz w:val="24"/>
          <w:szCs w:val="24"/>
        </w:rPr>
        <w:t>, pour détourner la terminologie de Durkheim, par le voca</w:t>
      </w:r>
      <w:r w:rsidR="00347B5C">
        <w:rPr>
          <w:rFonts w:ascii="Times New Roman" w:hAnsi="Times New Roman" w:cs="Times New Roman"/>
          <w:sz w:val="24"/>
          <w:szCs w:val="24"/>
        </w:rPr>
        <w:t>b</w:t>
      </w:r>
      <w:r w:rsidR="00C2501A">
        <w:rPr>
          <w:rFonts w:ascii="Times New Roman" w:hAnsi="Times New Roman" w:cs="Times New Roman"/>
          <w:sz w:val="24"/>
          <w:szCs w:val="24"/>
        </w:rPr>
        <w:t xml:space="preserve">le d’instituant et d’institué : le populaire pousse </w:t>
      </w:r>
      <w:r w:rsidR="00C2501A">
        <w:rPr>
          <w:rFonts w:ascii="Times New Roman" w:hAnsi="Times New Roman" w:cs="Times New Roman"/>
          <w:sz w:val="24"/>
          <w:szCs w:val="24"/>
        </w:rPr>
        <w:lastRenderedPageBreak/>
        <w:t xml:space="preserve">comme un instituant qui s’oppose à l’académique institué, mais qui finit par devenir institué, en conservatoire. Exemple du jazz pou des musiques dites actuelles ou amplifiées. </w:t>
      </w:r>
    </w:p>
    <w:p w:rsidR="00C2501A" w:rsidRDefault="00C2501A" w:rsidP="009A040C">
      <w:pPr>
        <w:spacing w:after="0" w:line="240" w:lineRule="auto"/>
        <w:jc w:val="both"/>
        <w:rPr>
          <w:rFonts w:ascii="Times New Roman" w:hAnsi="Times New Roman" w:cs="Times New Roman"/>
          <w:sz w:val="24"/>
          <w:szCs w:val="24"/>
        </w:rPr>
      </w:pPr>
    </w:p>
    <w:p w:rsidR="009A040C" w:rsidRDefault="00C2501A"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Bref il faudrait les deux Eros, deux moments, comme l’exemple de la</w:t>
      </w:r>
      <w:r w:rsidR="0042008A">
        <w:rPr>
          <w:rFonts w:ascii="Times New Roman" w:hAnsi="Times New Roman" w:cs="Times New Roman"/>
          <w:sz w:val="24"/>
          <w:szCs w:val="24"/>
        </w:rPr>
        <w:t xml:space="preserve"> structure et de la contre-struct</w:t>
      </w:r>
      <w:r>
        <w:rPr>
          <w:rFonts w:ascii="Times New Roman" w:hAnsi="Times New Roman" w:cs="Times New Roman"/>
          <w:sz w:val="24"/>
          <w:szCs w:val="24"/>
        </w:rPr>
        <w:t>ure qu’étudie Turner,</w:t>
      </w:r>
      <w:r w:rsidR="0042008A">
        <w:rPr>
          <w:rFonts w:ascii="Times New Roman" w:hAnsi="Times New Roman" w:cs="Times New Roman"/>
          <w:sz w:val="24"/>
          <w:szCs w:val="24"/>
        </w:rPr>
        <w:t xml:space="preserve"> ou les rites de passages, le c</w:t>
      </w:r>
      <w:r>
        <w:rPr>
          <w:rFonts w:ascii="Times New Roman" w:hAnsi="Times New Roman" w:cs="Times New Roman"/>
          <w:sz w:val="24"/>
          <w:szCs w:val="24"/>
        </w:rPr>
        <w:t>a</w:t>
      </w:r>
      <w:r w:rsidR="0042008A">
        <w:rPr>
          <w:rFonts w:ascii="Times New Roman" w:hAnsi="Times New Roman" w:cs="Times New Roman"/>
          <w:sz w:val="24"/>
          <w:szCs w:val="24"/>
        </w:rPr>
        <w:t>r</w:t>
      </w:r>
      <w:r>
        <w:rPr>
          <w:rFonts w:ascii="Times New Roman" w:hAnsi="Times New Roman" w:cs="Times New Roman"/>
          <w:sz w:val="24"/>
          <w:szCs w:val="24"/>
        </w:rPr>
        <w:t>naval où des moments formalisés alterne</w:t>
      </w:r>
      <w:r w:rsidR="0042008A">
        <w:rPr>
          <w:rFonts w:ascii="Times New Roman" w:hAnsi="Times New Roman" w:cs="Times New Roman"/>
          <w:sz w:val="24"/>
          <w:szCs w:val="24"/>
        </w:rPr>
        <w:t>n</w:t>
      </w:r>
      <w:r>
        <w:rPr>
          <w:rFonts w:ascii="Times New Roman" w:hAnsi="Times New Roman" w:cs="Times New Roman"/>
          <w:sz w:val="24"/>
          <w:szCs w:val="24"/>
        </w:rPr>
        <w:t xml:space="preserve">t </w:t>
      </w:r>
      <w:r w:rsidR="0042008A">
        <w:rPr>
          <w:rFonts w:ascii="Times New Roman" w:hAnsi="Times New Roman" w:cs="Times New Roman"/>
          <w:sz w:val="24"/>
          <w:szCs w:val="24"/>
        </w:rPr>
        <w:t xml:space="preserve">avec </w:t>
      </w:r>
      <w:r>
        <w:rPr>
          <w:rFonts w:ascii="Times New Roman" w:hAnsi="Times New Roman" w:cs="Times New Roman"/>
          <w:sz w:val="24"/>
          <w:szCs w:val="24"/>
        </w:rPr>
        <w:t>d’autr</w:t>
      </w:r>
      <w:r w:rsidR="0042008A">
        <w:rPr>
          <w:rFonts w:ascii="Times New Roman" w:hAnsi="Times New Roman" w:cs="Times New Roman"/>
          <w:sz w:val="24"/>
          <w:szCs w:val="24"/>
        </w:rPr>
        <w:t>es dites informels, ou du diony</w:t>
      </w:r>
      <w:r>
        <w:rPr>
          <w:rFonts w:ascii="Times New Roman" w:hAnsi="Times New Roman" w:cs="Times New Roman"/>
          <w:sz w:val="24"/>
          <w:szCs w:val="24"/>
        </w:rPr>
        <w:t>siaque se met constamment en tension avec de l’apollinien.</w:t>
      </w:r>
    </w:p>
    <w:p w:rsidR="00C2501A" w:rsidRDefault="00C2501A" w:rsidP="009A040C">
      <w:pPr>
        <w:spacing w:after="0" w:line="240" w:lineRule="auto"/>
        <w:jc w:val="both"/>
        <w:rPr>
          <w:rFonts w:ascii="Times New Roman" w:hAnsi="Times New Roman" w:cs="Times New Roman"/>
          <w:sz w:val="24"/>
          <w:szCs w:val="24"/>
        </w:rPr>
      </w:pPr>
    </w:p>
    <w:p w:rsidR="00C2501A" w:rsidRDefault="006D4323"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dualité comp</w:t>
      </w:r>
      <w:r w:rsidR="00C2501A">
        <w:rPr>
          <w:rFonts w:ascii="Times New Roman" w:hAnsi="Times New Roman" w:cs="Times New Roman"/>
          <w:sz w:val="24"/>
          <w:szCs w:val="24"/>
        </w:rPr>
        <w:t>l</w:t>
      </w:r>
      <w:r>
        <w:rPr>
          <w:rFonts w:ascii="Times New Roman" w:hAnsi="Times New Roman" w:cs="Times New Roman"/>
          <w:sz w:val="24"/>
          <w:szCs w:val="24"/>
        </w:rPr>
        <w:t>é</w:t>
      </w:r>
      <w:r w:rsidR="00C2501A">
        <w:rPr>
          <w:rFonts w:ascii="Times New Roman" w:hAnsi="Times New Roman" w:cs="Times New Roman"/>
          <w:sz w:val="24"/>
          <w:szCs w:val="24"/>
        </w:rPr>
        <w:t>mentaire entre le</w:t>
      </w:r>
      <w:r>
        <w:rPr>
          <w:rFonts w:ascii="Times New Roman" w:hAnsi="Times New Roman" w:cs="Times New Roman"/>
          <w:sz w:val="24"/>
          <w:szCs w:val="24"/>
        </w:rPr>
        <w:t>s deux Eros ou D</w:t>
      </w:r>
      <w:r w:rsidR="00C2501A">
        <w:rPr>
          <w:rFonts w:ascii="Times New Roman" w:hAnsi="Times New Roman" w:cs="Times New Roman"/>
          <w:sz w:val="24"/>
          <w:szCs w:val="24"/>
        </w:rPr>
        <w:t xml:space="preserve">ionysos et Apollon </w:t>
      </w:r>
      <w:r>
        <w:rPr>
          <w:rFonts w:ascii="Times New Roman" w:hAnsi="Times New Roman" w:cs="Times New Roman"/>
          <w:sz w:val="24"/>
          <w:szCs w:val="24"/>
        </w:rPr>
        <w:t>va fonder comme on le sait la</w:t>
      </w:r>
      <w:r w:rsidR="00947DA6">
        <w:rPr>
          <w:rFonts w:ascii="Times New Roman" w:hAnsi="Times New Roman" w:cs="Times New Roman"/>
          <w:sz w:val="24"/>
          <w:szCs w:val="24"/>
        </w:rPr>
        <w:t xml:space="preserve"> grand thèse de Nietzsche dans </w:t>
      </w:r>
      <w:r w:rsidR="00947DA6" w:rsidRPr="00947DA6">
        <w:rPr>
          <w:rFonts w:ascii="Times New Roman" w:hAnsi="Times New Roman" w:cs="Times New Roman"/>
          <w:i/>
          <w:sz w:val="24"/>
          <w:szCs w:val="24"/>
        </w:rPr>
        <w:t>L</w:t>
      </w:r>
      <w:r w:rsidRPr="00947DA6">
        <w:rPr>
          <w:rFonts w:ascii="Times New Roman" w:hAnsi="Times New Roman" w:cs="Times New Roman"/>
          <w:i/>
          <w:sz w:val="24"/>
          <w:szCs w:val="24"/>
        </w:rPr>
        <w:t>a naissance de la tragédie</w:t>
      </w:r>
      <w:r>
        <w:rPr>
          <w:rFonts w:ascii="Times New Roman" w:hAnsi="Times New Roman" w:cs="Times New Roman"/>
          <w:sz w:val="24"/>
          <w:szCs w:val="24"/>
        </w:rPr>
        <w:t xml:space="preserve">. </w:t>
      </w:r>
    </w:p>
    <w:p w:rsidR="0042008A" w:rsidRDefault="0042008A" w:rsidP="006D4323">
      <w:pPr>
        <w:spacing w:after="0" w:line="240" w:lineRule="auto"/>
        <w:rPr>
          <w:rFonts w:ascii="Times New Roman" w:hAnsi="Times New Roman" w:cs="Times New Roman"/>
          <w:sz w:val="24"/>
          <w:szCs w:val="24"/>
        </w:rPr>
      </w:pPr>
    </w:p>
    <w:p w:rsidR="006D4323" w:rsidRDefault="006D4323" w:rsidP="006D4323">
      <w:pPr>
        <w:spacing w:after="0" w:line="240" w:lineRule="auto"/>
        <w:rPr>
          <w:rFonts w:ascii="Times New Roman" w:hAnsi="Times New Roman" w:cs="Times New Roman"/>
          <w:sz w:val="24"/>
          <w:szCs w:val="24"/>
        </w:rPr>
      </w:pPr>
      <w:r>
        <w:rPr>
          <w:rFonts w:ascii="Times New Roman" w:hAnsi="Times New Roman" w:cs="Times New Roman"/>
          <w:sz w:val="24"/>
          <w:szCs w:val="24"/>
        </w:rPr>
        <w:t>Pour le philosophe, la tragédie grecque recèle la clef de notre civilisation. Cette tragédie se comprend comm</w:t>
      </w:r>
      <w:r w:rsidR="0042008A">
        <w:rPr>
          <w:rFonts w:ascii="Times New Roman" w:hAnsi="Times New Roman" w:cs="Times New Roman"/>
          <w:sz w:val="24"/>
          <w:szCs w:val="24"/>
        </w:rPr>
        <w:t>e la première tragédie athénien</w:t>
      </w:r>
      <w:r>
        <w:rPr>
          <w:rFonts w:ascii="Times New Roman" w:hAnsi="Times New Roman" w:cs="Times New Roman"/>
          <w:sz w:val="24"/>
          <w:szCs w:val="24"/>
        </w:rPr>
        <w:t>ne, dite attique.</w:t>
      </w:r>
    </w:p>
    <w:p w:rsidR="0042008A" w:rsidRDefault="0042008A" w:rsidP="006D4323">
      <w:pPr>
        <w:spacing w:after="0" w:line="240" w:lineRule="auto"/>
        <w:rPr>
          <w:rFonts w:ascii="Times New Roman" w:hAnsi="Times New Roman" w:cs="Times New Roman"/>
          <w:sz w:val="24"/>
          <w:szCs w:val="24"/>
        </w:rPr>
      </w:pPr>
    </w:p>
    <w:p w:rsidR="006D4323" w:rsidRDefault="006D4323" w:rsidP="006D4323">
      <w:pPr>
        <w:spacing w:after="0" w:line="240" w:lineRule="auto"/>
        <w:rPr>
          <w:rFonts w:ascii="Times New Roman" w:hAnsi="Times New Roman" w:cs="Times New Roman"/>
          <w:sz w:val="24"/>
          <w:szCs w:val="24"/>
        </w:rPr>
      </w:pPr>
      <w:r>
        <w:rPr>
          <w:rFonts w:ascii="Times New Roman" w:hAnsi="Times New Roman" w:cs="Times New Roman"/>
          <w:sz w:val="24"/>
          <w:szCs w:val="24"/>
        </w:rPr>
        <w:t>Celle-ci mettait en scène le conflit, ce qui correspond à l’esprit tragique, entre deux instances.</w:t>
      </w:r>
    </w:p>
    <w:p w:rsidR="006D4323" w:rsidRDefault="006D4323"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C’est selon Nietzsche ce conflit dont devait témoigner la tragédie, celle-ci remplissant une fon</w:t>
      </w:r>
      <w:r w:rsidR="0042008A">
        <w:rPr>
          <w:rFonts w:ascii="Times New Roman" w:hAnsi="Times New Roman" w:cs="Times New Roman"/>
          <w:sz w:val="24"/>
          <w:szCs w:val="24"/>
        </w:rPr>
        <w:t>ction anthropologique en renvoy</w:t>
      </w:r>
      <w:r w:rsidR="00381E7D">
        <w:rPr>
          <w:rFonts w:ascii="Times New Roman" w:hAnsi="Times New Roman" w:cs="Times New Roman"/>
          <w:sz w:val="24"/>
          <w:szCs w:val="24"/>
        </w:rPr>
        <w:t>ant, tel</w:t>
      </w:r>
      <w:r>
        <w:rPr>
          <w:rFonts w:ascii="Times New Roman" w:hAnsi="Times New Roman" w:cs="Times New Roman"/>
          <w:sz w:val="24"/>
          <w:szCs w:val="24"/>
        </w:rPr>
        <w:t xml:space="preserve"> un miroir</w:t>
      </w:r>
      <w:r w:rsidR="00381E7D">
        <w:rPr>
          <w:rFonts w:ascii="Times New Roman" w:hAnsi="Times New Roman" w:cs="Times New Roman"/>
          <w:sz w:val="24"/>
          <w:szCs w:val="24"/>
        </w:rPr>
        <w:t>,</w:t>
      </w:r>
      <w:r>
        <w:rPr>
          <w:rFonts w:ascii="Times New Roman" w:hAnsi="Times New Roman" w:cs="Times New Roman"/>
          <w:sz w:val="24"/>
          <w:szCs w:val="24"/>
        </w:rPr>
        <w:t xml:space="preserve"> aux spectateurs les conflits qui le fondent, on anticipe, entre </w:t>
      </w:r>
      <w:proofErr w:type="spellStart"/>
      <w:r>
        <w:rPr>
          <w:rFonts w:ascii="Times New Roman" w:hAnsi="Times New Roman" w:cs="Times New Roman"/>
          <w:sz w:val="24"/>
          <w:szCs w:val="24"/>
        </w:rPr>
        <w:t>cs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ics</w:t>
      </w:r>
      <w:proofErr w:type="spellEnd"/>
      <w:r>
        <w:rPr>
          <w:rFonts w:ascii="Times New Roman" w:hAnsi="Times New Roman" w:cs="Times New Roman"/>
          <w:sz w:val="24"/>
          <w:szCs w:val="24"/>
        </w:rPr>
        <w:t xml:space="preserve">. </w:t>
      </w:r>
    </w:p>
    <w:p w:rsidR="006D4323" w:rsidRDefault="006D4323" w:rsidP="006D4323">
      <w:pPr>
        <w:spacing w:after="0" w:line="240" w:lineRule="auto"/>
        <w:jc w:val="both"/>
        <w:rPr>
          <w:rFonts w:ascii="Times New Roman" w:hAnsi="Times New Roman" w:cs="Times New Roman"/>
          <w:sz w:val="24"/>
          <w:szCs w:val="24"/>
        </w:rPr>
      </w:pPr>
    </w:p>
    <w:p w:rsidR="006D4323" w:rsidRDefault="006D4323"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deux instances mises en scène étai</w:t>
      </w:r>
      <w:r w:rsidR="00347B5C">
        <w:rPr>
          <w:rFonts w:ascii="Times New Roman" w:hAnsi="Times New Roman" w:cs="Times New Roman"/>
          <w:sz w:val="24"/>
          <w:szCs w:val="24"/>
        </w:rPr>
        <w:t>en</w:t>
      </w:r>
      <w:r>
        <w:rPr>
          <w:rFonts w:ascii="Times New Roman" w:hAnsi="Times New Roman" w:cs="Times New Roman"/>
          <w:sz w:val="24"/>
          <w:szCs w:val="24"/>
        </w:rPr>
        <w:t xml:space="preserve">t d’une part </w:t>
      </w:r>
      <w:r w:rsidR="00381E7D">
        <w:rPr>
          <w:rFonts w:ascii="Times New Roman" w:hAnsi="Times New Roman" w:cs="Times New Roman"/>
          <w:sz w:val="24"/>
          <w:szCs w:val="24"/>
        </w:rPr>
        <w:t xml:space="preserve">l’aspect </w:t>
      </w:r>
      <w:r>
        <w:rPr>
          <w:rFonts w:ascii="Times New Roman" w:hAnsi="Times New Roman" w:cs="Times New Roman"/>
          <w:sz w:val="24"/>
          <w:szCs w:val="24"/>
        </w:rPr>
        <w:t>rationnel, stable de la pièce,</w:t>
      </w:r>
      <w:r w:rsidR="00381E7D">
        <w:rPr>
          <w:rFonts w:ascii="Times New Roman" w:hAnsi="Times New Roman" w:cs="Times New Roman"/>
          <w:sz w:val="24"/>
          <w:szCs w:val="24"/>
        </w:rPr>
        <w:t xml:space="preserve"> son développement logique. Ceci était </w:t>
      </w:r>
      <w:proofErr w:type="gramStart"/>
      <w:r w:rsidR="00381E7D">
        <w:rPr>
          <w:rFonts w:ascii="Times New Roman" w:hAnsi="Times New Roman" w:cs="Times New Roman"/>
          <w:sz w:val="24"/>
          <w:szCs w:val="24"/>
        </w:rPr>
        <w:t>exprimée</w:t>
      </w:r>
      <w:proofErr w:type="gramEnd"/>
      <w:r w:rsidR="00381E7D">
        <w:rPr>
          <w:rFonts w:ascii="Times New Roman" w:hAnsi="Times New Roman" w:cs="Times New Roman"/>
          <w:sz w:val="24"/>
          <w:szCs w:val="24"/>
        </w:rPr>
        <w:t xml:space="preserve"> par l’élément stable : </w:t>
      </w:r>
      <w:r>
        <w:rPr>
          <w:rFonts w:ascii="Times New Roman" w:hAnsi="Times New Roman" w:cs="Times New Roman"/>
          <w:sz w:val="24"/>
          <w:szCs w:val="24"/>
        </w:rPr>
        <w:t>la certitude des paroles. C’était la part ap</w:t>
      </w:r>
      <w:r w:rsidR="0042008A">
        <w:rPr>
          <w:rFonts w:ascii="Times New Roman" w:hAnsi="Times New Roman" w:cs="Times New Roman"/>
          <w:sz w:val="24"/>
          <w:szCs w:val="24"/>
        </w:rPr>
        <w:t>olli</w:t>
      </w:r>
      <w:r>
        <w:rPr>
          <w:rFonts w:ascii="Times New Roman" w:hAnsi="Times New Roman" w:cs="Times New Roman"/>
          <w:sz w:val="24"/>
          <w:szCs w:val="24"/>
        </w:rPr>
        <w:t>nienne, dieu au regard solaire de l’architecture, de la stabilité, de l’unité ordonnée et construite. On pourrait dire que c’était le dieu de la synthèse ordonnée et des grammaires.</w:t>
      </w:r>
    </w:p>
    <w:p w:rsidR="006D4323" w:rsidRDefault="006D4323" w:rsidP="006D4323">
      <w:pPr>
        <w:spacing w:after="0" w:line="240" w:lineRule="auto"/>
        <w:rPr>
          <w:rFonts w:ascii="Times New Roman" w:hAnsi="Times New Roman" w:cs="Times New Roman"/>
          <w:sz w:val="24"/>
          <w:szCs w:val="24"/>
        </w:rPr>
      </w:pPr>
    </w:p>
    <w:p w:rsidR="006D4323" w:rsidRDefault="006D4323"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D’autre part, si les paroles et le jeu des acteurs représentait la part logique du dé</w:t>
      </w:r>
      <w:r w:rsidR="0042008A">
        <w:rPr>
          <w:rFonts w:ascii="Times New Roman" w:hAnsi="Times New Roman" w:cs="Times New Roman"/>
          <w:sz w:val="24"/>
          <w:szCs w:val="24"/>
        </w:rPr>
        <w:t>veloppement horizontal de la piè</w:t>
      </w:r>
      <w:r w:rsidR="00381E7D">
        <w:rPr>
          <w:rFonts w:ascii="Times New Roman" w:hAnsi="Times New Roman" w:cs="Times New Roman"/>
          <w:sz w:val="24"/>
          <w:szCs w:val="24"/>
        </w:rPr>
        <w:t>ce, celui-ci</w:t>
      </w:r>
      <w:r>
        <w:rPr>
          <w:rFonts w:ascii="Times New Roman" w:hAnsi="Times New Roman" w:cs="Times New Roman"/>
          <w:sz w:val="24"/>
          <w:szCs w:val="24"/>
        </w:rPr>
        <w:t xml:space="preserve"> se dialectisait au niveau vertical avec une part musicale : le chœur et les percussions au bas de la scène qui surgissaient entre les</w:t>
      </w:r>
      <w:r w:rsidR="00381E7D">
        <w:rPr>
          <w:rFonts w:ascii="Times New Roman" w:hAnsi="Times New Roman" w:cs="Times New Roman"/>
          <w:sz w:val="24"/>
          <w:szCs w:val="24"/>
        </w:rPr>
        <w:t xml:space="preserve"> mots, déconstruisaient ces </w:t>
      </w:r>
      <w:r>
        <w:rPr>
          <w:rFonts w:ascii="Times New Roman" w:hAnsi="Times New Roman" w:cs="Times New Roman"/>
          <w:sz w:val="24"/>
          <w:szCs w:val="24"/>
        </w:rPr>
        <w:t xml:space="preserve">derniers. Cette épaisseur désordonnée du </w:t>
      </w:r>
      <w:r w:rsidR="0042008A">
        <w:rPr>
          <w:rFonts w:ascii="Times New Roman" w:hAnsi="Times New Roman" w:cs="Times New Roman"/>
          <w:sz w:val="24"/>
          <w:szCs w:val="24"/>
        </w:rPr>
        <w:t>chœur</w:t>
      </w:r>
      <w:r>
        <w:rPr>
          <w:rFonts w:ascii="Times New Roman" w:hAnsi="Times New Roman" w:cs="Times New Roman"/>
          <w:sz w:val="24"/>
          <w:szCs w:val="24"/>
        </w:rPr>
        <w:t xml:space="preserve"> et des percussions s’opposait à la belle stabilité formelle apollinienne : c’était la part de la musique des passions, sauvages,</w:t>
      </w:r>
      <w:r w:rsidR="0042008A">
        <w:rPr>
          <w:rFonts w:ascii="Times New Roman" w:hAnsi="Times New Roman" w:cs="Times New Roman"/>
          <w:sz w:val="24"/>
          <w:szCs w:val="24"/>
        </w:rPr>
        <w:t xml:space="preserve"> qui déconstruisent, rep</w:t>
      </w:r>
      <w:r>
        <w:rPr>
          <w:rFonts w:ascii="Times New Roman" w:hAnsi="Times New Roman" w:cs="Times New Roman"/>
          <w:sz w:val="24"/>
          <w:szCs w:val="24"/>
        </w:rPr>
        <w:t>r</w:t>
      </w:r>
      <w:r w:rsidR="0042008A">
        <w:rPr>
          <w:rFonts w:ascii="Times New Roman" w:hAnsi="Times New Roman" w:cs="Times New Roman"/>
          <w:sz w:val="24"/>
          <w:szCs w:val="24"/>
        </w:rPr>
        <w:t>é</w:t>
      </w:r>
      <w:r>
        <w:rPr>
          <w:rFonts w:ascii="Times New Roman" w:hAnsi="Times New Roman" w:cs="Times New Roman"/>
          <w:sz w:val="24"/>
          <w:szCs w:val="24"/>
        </w:rPr>
        <w:t xml:space="preserve">sentée par le dieu de l’ivresse, de la transe, du ressourcement constant : </w:t>
      </w:r>
      <w:r w:rsidR="00381E7D">
        <w:rPr>
          <w:rFonts w:ascii="Times New Roman" w:hAnsi="Times New Roman" w:cs="Times New Roman"/>
          <w:sz w:val="24"/>
          <w:szCs w:val="24"/>
        </w:rPr>
        <w:t>D</w:t>
      </w:r>
      <w:r w:rsidR="002C485E">
        <w:rPr>
          <w:rFonts w:ascii="Times New Roman" w:hAnsi="Times New Roman" w:cs="Times New Roman"/>
          <w:sz w:val="24"/>
          <w:szCs w:val="24"/>
        </w:rPr>
        <w:t>ionysos. Di</w:t>
      </w:r>
      <w:r w:rsidR="0042008A">
        <w:rPr>
          <w:rFonts w:ascii="Times New Roman" w:hAnsi="Times New Roman" w:cs="Times New Roman"/>
          <w:sz w:val="24"/>
          <w:szCs w:val="24"/>
        </w:rPr>
        <w:t>o</w:t>
      </w:r>
      <w:r w:rsidR="002C485E">
        <w:rPr>
          <w:rFonts w:ascii="Times New Roman" w:hAnsi="Times New Roman" w:cs="Times New Roman"/>
          <w:sz w:val="24"/>
          <w:szCs w:val="24"/>
        </w:rPr>
        <w:t>n</w:t>
      </w:r>
      <w:r w:rsidR="0042008A">
        <w:rPr>
          <w:rFonts w:ascii="Times New Roman" w:hAnsi="Times New Roman" w:cs="Times New Roman"/>
          <w:sz w:val="24"/>
          <w:szCs w:val="24"/>
        </w:rPr>
        <w:t>ysos qui dans l’œuvre  de N</w:t>
      </w:r>
      <w:r>
        <w:rPr>
          <w:rFonts w:ascii="Times New Roman" w:hAnsi="Times New Roman" w:cs="Times New Roman"/>
          <w:sz w:val="24"/>
          <w:szCs w:val="24"/>
        </w:rPr>
        <w:t xml:space="preserve">ietzche se nommera ensuite </w:t>
      </w:r>
      <w:proofErr w:type="gramStart"/>
      <w:r>
        <w:rPr>
          <w:rFonts w:ascii="Times New Roman" w:hAnsi="Times New Roman" w:cs="Times New Roman"/>
          <w:sz w:val="24"/>
          <w:szCs w:val="24"/>
        </w:rPr>
        <w:t>Zarathoustra, ;</w:t>
      </w:r>
      <w:proofErr w:type="gramEnd"/>
      <w:r>
        <w:rPr>
          <w:rFonts w:ascii="Times New Roman" w:hAnsi="Times New Roman" w:cs="Times New Roman"/>
          <w:sz w:val="24"/>
          <w:szCs w:val="24"/>
        </w:rPr>
        <w:t xml:space="preserve"> puis le « ça »</w:t>
      </w:r>
    </w:p>
    <w:p w:rsidR="006D4323" w:rsidRDefault="006D4323" w:rsidP="006D4323">
      <w:pPr>
        <w:spacing w:after="0" w:line="240" w:lineRule="auto"/>
        <w:jc w:val="both"/>
        <w:rPr>
          <w:rFonts w:ascii="Times New Roman" w:hAnsi="Times New Roman" w:cs="Times New Roman"/>
          <w:sz w:val="24"/>
          <w:szCs w:val="24"/>
        </w:rPr>
      </w:pPr>
    </w:p>
    <w:p w:rsidR="006D4323" w:rsidRDefault="006D4323" w:rsidP="006D4323">
      <w:pPr>
        <w:spacing w:after="0" w:line="240" w:lineRule="auto"/>
        <w:jc w:val="both"/>
        <w:rPr>
          <w:rFonts w:ascii="Times New Roman" w:hAnsi="Times New Roman" w:cs="Times New Roman"/>
          <w:b/>
          <w:sz w:val="24"/>
          <w:szCs w:val="24"/>
        </w:rPr>
      </w:pPr>
      <w:r w:rsidRPr="00D53ED2">
        <w:rPr>
          <w:rFonts w:ascii="Times New Roman" w:hAnsi="Times New Roman" w:cs="Times New Roman"/>
          <w:b/>
          <w:sz w:val="24"/>
          <w:szCs w:val="24"/>
        </w:rPr>
        <w:t xml:space="preserve">Exemple </w:t>
      </w:r>
      <w:proofErr w:type="gramStart"/>
      <w:r w:rsidRPr="00D53ED2">
        <w:rPr>
          <w:rFonts w:ascii="Times New Roman" w:hAnsi="Times New Roman" w:cs="Times New Roman"/>
          <w:b/>
          <w:sz w:val="24"/>
          <w:szCs w:val="24"/>
        </w:rPr>
        <w:t xml:space="preserve">de </w:t>
      </w:r>
      <w:r>
        <w:rPr>
          <w:rFonts w:ascii="Times New Roman" w:hAnsi="Times New Roman" w:cs="Times New Roman"/>
          <w:b/>
          <w:sz w:val="24"/>
          <w:szCs w:val="24"/>
        </w:rPr>
        <w:t>Œdipe</w:t>
      </w:r>
      <w:proofErr w:type="gramEnd"/>
      <w:r>
        <w:rPr>
          <w:rFonts w:ascii="Times New Roman" w:hAnsi="Times New Roman" w:cs="Times New Roman"/>
          <w:b/>
          <w:sz w:val="24"/>
          <w:szCs w:val="24"/>
        </w:rPr>
        <w:t xml:space="preserve"> de G. Enescu </w:t>
      </w:r>
    </w:p>
    <w:p w:rsidR="002C485E" w:rsidRDefault="002C485E" w:rsidP="006D4323">
      <w:pPr>
        <w:spacing w:after="0" w:line="240" w:lineRule="auto"/>
        <w:jc w:val="both"/>
        <w:rPr>
          <w:rFonts w:ascii="Times New Roman" w:hAnsi="Times New Roman" w:cs="Times New Roman"/>
          <w:b/>
          <w:sz w:val="24"/>
          <w:szCs w:val="24"/>
        </w:rPr>
      </w:pPr>
    </w:p>
    <w:p w:rsidR="002C485E" w:rsidRDefault="002C485E" w:rsidP="006D4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Apollon</w:t>
      </w:r>
    </w:p>
    <w:p w:rsidR="002C485E" w:rsidRDefault="002C485E" w:rsidP="006D4323">
      <w:pPr>
        <w:spacing w:after="0" w:line="240" w:lineRule="auto"/>
        <w:jc w:val="both"/>
        <w:rPr>
          <w:rFonts w:ascii="Times New Roman" w:hAnsi="Times New Roman" w:cs="Times New Roman"/>
          <w:b/>
          <w:sz w:val="24"/>
          <w:szCs w:val="24"/>
        </w:rPr>
      </w:pPr>
    </w:p>
    <w:p w:rsidR="002C485E" w:rsidRDefault="002C485E" w:rsidP="006D4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C485E" w:rsidRDefault="002C485E" w:rsidP="006D4323">
      <w:pPr>
        <w:spacing w:after="0" w:line="240" w:lineRule="auto"/>
        <w:jc w:val="both"/>
        <w:rPr>
          <w:rFonts w:ascii="Times New Roman" w:hAnsi="Times New Roman" w:cs="Times New Roman"/>
          <w:b/>
          <w:sz w:val="24"/>
          <w:szCs w:val="24"/>
        </w:rPr>
      </w:pPr>
    </w:p>
    <w:p w:rsidR="002C485E" w:rsidRDefault="002C485E" w:rsidP="006D4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Dionysos </w:t>
      </w:r>
    </w:p>
    <w:p w:rsidR="002C485E" w:rsidRDefault="002C485E" w:rsidP="006D4323">
      <w:pPr>
        <w:spacing w:after="0" w:line="240" w:lineRule="auto"/>
        <w:jc w:val="both"/>
        <w:rPr>
          <w:rFonts w:ascii="Times New Roman" w:hAnsi="Times New Roman" w:cs="Times New Roman"/>
          <w:b/>
          <w:sz w:val="24"/>
          <w:szCs w:val="24"/>
        </w:rPr>
      </w:pPr>
    </w:p>
    <w:p w:rsidR="002C485E" w:rsidRPr="00D53ED2" w:rsidRDefault="002C485E" w:rsidP="006D4323">
      <w:pPr>
        <w:spacing w:after="0" w:line="240" w:lineRule="auto"/>
        <w:jc w:val="both"/>
        <w:rPr>
          <w:rFonts w:ascii="Times New Roman" w:hAnsi="Times New Roman" w:cs="Times New Roman"/>
          <w:b/>
          <w:sz w:val="24"/>
          <w:szCs w:val="24"/>
        </w:rPr>
      </w:pPr>
    </w:p>
    <w:p w:rsidR="006D4323" w:rsidRDefault="006D4323" w:rsidP="006D4323">
      <w:pPr>
        <w:spacing w:after="0" w:line="240" w:lineRule="auto"/>
        <w:rPr>
          <w:rFonts w:ascii="Times New Roman" w:hAnsi="Times New Roman" w:cs="Times New Roman"/>
          <w:sz w:val="24"/>
          <w:szCs w:val="24"/>
        </w:rPr>
      </w:pPr>
    </w:p>
    <w:p w:rsidR="006D4323" w:rsidRDefault="00947DA6"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Mais pour N</w:t>
      </w:r>
      <w:r w:rsidR="0042008A">
        <w:rPr>
          <w:rFonts w:ascii="Times New Roman" w:hAnsi="Times New Roman" w:cs="Times New Roman"/>
          <w:sz w:val="24"/>
          <w:szCs w:val="24"/>
        </w:rPr>
        <w:t>ietz</w:t>
      </w:r>
      <w:r w:rsidR="006D4323">
        <w:rPr>
          <w:rFonts w:ascii="Times New Roman" w:hAnsi="Times New Roman" w:cs="Times New Roman"/>
          <w:sz w:val="24"/>
          <w:szCs w:val="24"/>
        </w:rPr>
        <w:t>s</w:t>
      </w:r>
      <w:r w:rsidR="0042008A">
        <w:rPr>
          <w:rFonts w:ascii="Times New Roman" w:hAnsi="Times New Roman" w:cs="Times New Roman"/>
          <w:sz w:val="24"/>
          <w:szCs w:val="24"/>
        </w:rPr>
        <w:t>c</w:t>
      </w:r>
      <w:r w:rsidR="006D4323">
        <w:rPr>
          <w:rFonts w:ascii="Times New Roman" w:hAnsi="Times New Roman" w:cs="Times New Roman"/>
          <w:sz w:val="24"/>
          <w:szCs w:val="24"/>
        </w:rPr>
        <w:t xml:space="preserve">he ce conflit entre D et A </w:t>
      </w:r>
      <w:proofErr w:type="spellStart"/>
      <w:r w:rsidR="006D4323">
        <w:rPr>
          <w:rFonts w:ascii="Times New Roman" w:hAnsi="Times New Roman" w:cs="Times New Roman"/>
          <w:sz w:val="24"/>
          <w:szCs w:val="24"/>
        </w:rPr>
        <w:t>a</w:t>
      </w:r>
      <w:proofErr w:type="spellEnd"/>
      <w:r w:rsidR="006D4323">
        <w:rPr>
          <w:rFonts w:ascii="Times New Roman" w:hAnsi="Times New Roman" w:cs="Times New Roman"/>
          <w:sz w:val="24"/>
          <w:szCs w:val="24"/>
        </w:rPr>
        <w:t xml:space="preserve"> été éradiqué par Euripide qui a supprimé l’orche</w:t>
      </w:r>
      <w:r w:rsidR="0042008A">
        <w:rPr>
          <w:rFonts w:ascii="Times New Roman" w:hAnsi="Times New Roman" w:cs="Times New Roman"/>
          <w:sz w:val="24"/>
          <w:szCs w:val="24"/>
        </w:rPr>
        <w:t>stre du théâtre, E</w:t>
      </w:r>
      <w:r w:rsidR="006D4323">
        <w:rPr>
          <w:rFonts w:ascii="Times New Roman" w:hAnsi="Times New Roman" w:cs="Times New Roman"/>
          <w:sz w:val="24"/>
          <w:szCs w:val="24"/>
        </w:rPr>
        <w:t>uripide n’étant que le pâle valet de l’opti</w:t>
      </w:r>
      <w:r w:rsidR="0042008A">
        <w:rPr>
          <w:rFonts w:ascii="Times New Roman" w:hAnsi="Times New Roman" w:cs="Times New Roman"/>
          <w:sz w:val="24"/>
          <w:szCs w:val="24"/>
        </w:rPr>
        <w:t xml:space="preserve">misme </w:t>
      </w:r>
      <w:proofErr w:type="spellStart"/>
      <w:r w:rsidR="0042008A">
        <w:rPr>
          <w:rFonts w:ascii="Times New Roman" w:hAnsi="Times New Roman" w:cs="Times New Roman"/>
          <w:sz w:val="24"/>
          <w:szCs w:val="24"/>
        </w:rPr>
        <w:t>scientifico</w:t>
      </w:r>
      <w:proofErr w:type="spellEnd"/>
      <w:r w:rsidR="0042008A">
        <w:rPr>
          <w:rFonts w:ascii="Times New Roman" w:hAnsi="Times New Roman" w:cs="Times New Roman"/>
          <w:sz w:val="24"/>
          <w:szCs w:val="24"/>
        </w:rPr>
        <w:t>-rationnel de S</w:t>
      </w:r>
      <w:r w:rsidR="006D4323">
        <w:rPr>
          <w:rFonts w:ascii="Times New Roman" w:hAnsi="Times New Roman" w:cs="Times New Roman"/>
          <w:sz w:val="24"/>
          <w:szCs w:val="24"/>
        </w:rPr>
        <w:t xml:space="preserve">ocrate pour lequel </w:t>
      </w:r>
      <w:r w:rsidR="00381E7D">
        <w:rPr>
          <w:rFonts w:ascii="Times New Roman" w:hAnsi="Times New Roman" w:cs="Times New Roman"/>
          <w:sz w:val="24"/>
          <w:szCs w:val="24"/>
        </w:rPr>
        <w:t>« </w:t>
      </w:r>
      <w:r w:rsidR="006D4323">
        <w:rPr>
          <w:rFonts w:ascii="Times New Roman" w:hAnsi="Times New Roman" w:cs="Times New Roman"/>
          <w:sz w:val="24"/>
          <w:szCs w:val="24"/>
        </w:rPr>
        <w:t>tout pour être beau doit être rationnel</w:t>
      </w:r>
      <w:r w:rsidR="00381E7D">
        <w:rPr>
          <w:rFonts w:ascii="Times New Roman" w:hAnsi="Times New Roman" w:cs="Times New Roman"/>
          <w:sz w:val="24"/>
          <w:szCs w:val="24"/>
        </w:rPr>
        <w:t> »</w:t>
      </w:r>
      <w:r w:rsidR="006D4323">
        <w:rPr>
          <w:rFonts w:ascii="Times New Roman" w:hAnsi="Times New Roman" w:cs="Times New Roman"/>
          <w:sz w:val="24"/>
          <w:szCs w:val="24"/>
        </w:rPr>
        <w:t>. Cette éviction du dionysiaqu</w:t>
      </w:r>
      <w:r w:rsidR="0042008A">
        <w:rPr>
          <w:rFonts w:ascii="Times New Roman" w:hAnsi="Times New Roman" w:cs="Times New Roman"/>
          <w:sz w:val="24"/>
          <w:szCs w:val="24"/>
        </w:rPr>
        <w:t>e aurait suspendu l’esprit trag</w:t>
      </w:r>
      <w:r w:rsidR="006D4323">
        <w:rPr>
          <w:rFonts w:ascii="Times New Roman" w:hAnsi="Times New Roman" w:cs="Times New Roman"/>
          <w:sz w:val="24"/>
          <w:szCs w:val="24"/>
        </w:rPr>
        <w:t>i</w:t>
      </w:r>
      <w:r w:rsidR="0042008A">
        <w:rPr>
          <w:rFonts w:ascii="Times New Roman" w:hAnsi="Times New Roman" w:cs="Times New Roman"/>
          <w:sz w:val="24"/>
          <w:szCs w:val="24"/>
        </w:rPr>
        <w:t>que pour annonc</w:t>
      </w:r>
      <w:r w:rsidR="006D4323">
        <w:rPr>
          <w:rFonts w:ascii="Times New Roman" w:hAnsi="Times New Roman" w:cs="Times New Roman"/>
          <w:sz w:val="24"/>
          <w:szCs w:val="24"/>
        </w:rPr>
        <w:t>er un enfermement de la civilisation sur la toute-puissance de la pensée rati</w:t>
      </w:r>
      <w:r w:rsidR="0042008A">
        <w:rPr>
          <w:rFonts w:ascii="Times New Roman" w:hAnsi="Times New Roman" w:cs="Times New Roman"/>
          <w:sz w:val="24"/>
          <w:szCs w:val="24"/>
        </w:rPr>
        <w:t>on</w:t>
      </w:r>
      <w:r w:rsidR="006D4323">
        <w:rPr>
          <w:rFonts w:ascii="Times New Roman" w:hAnsi="Times New Roman" w:cs="Times New Roman"/>
          <w:sz w:val="24"/>
          <w:szCs w:val="24"/>
        </w:rPr>
        <w:t>nelle, ce qui la conduira à sa perte.</w:t>
      </w:r>
      <w:r>
        <w:rPr>
          <w:rFonts w:ascii="Times New Roman" w:hAnsi="Times New Roman" w:cs="Times New Roman"/>
          <w:sz w:val="24"/>
          <w:szCs w:val="24"/>
        </w:rPr>
        <w:t xml:space="preserve"> Il faudrait ainsi, </w:t>
      </w:r>
      <w:r>
        <w:rPr>
          <w:rFonts w:ascii="Times New Roman" w:hAnsi="Times New Roman" w:cs="Times New Roman"/>
          <w:sz w:val="24"/>
          <w:szCs w:val="24"/>
        </w:rPr>
        <w:lastRenderedPageBreak/>
        <w:t>écrit Nietz</w:t>
      </w:r>
      <w:r w:rsidR="006D4323">
        <w:rPr>
          <w:rFonts w:ascii="Times New Roman" w:hAnsi="Times New Roman" w:cs="Times New Roman"/>
          <w:sz w:val="24"/>
          <w:szCs w:val="24"/>
        </w:rPr>
        <w:t>s</w:t>
      </w:r>
      <w:r>
        <w:rPr>
          <w:rFonts w:ascii="Times New Roman" w:hAnsi="Times New Roman" w:cs="Times New Roman"/>
          <w:sz w:val="24"/>
          <w:szCs w:val="24"/>
        </w:rPr>
        <w:t>c</w:t>
      </w:r>
      <w:r w:rsidR="006D4323">
        <w:rPr>
          <w:rFonts w:ascii="Times New Roman" w:hAnsi="Times New Roman" w:cs="Times New Roman"/>
          <w:sz w:val="24"/>
          <w:szCs w:val="24"/>
        </w:rPr>
        <w:t>he à son époque, qui est celle de la révolution industrielle, réintroduire Dionysos…</w:t>
      </w:r>
    </w:p>
    <w:p w:rsidR="006D4323" w:rsidRDefault="006D4323" w:rsidP="006D4323">
      <w:pPr>
        <w:spacing w:after="0" w:line="240" w:lineRule="auto"/>
        <w:jc w:val="both"/>
        <w:rPr>
          <w:rFonts w:ascii="Times New Roman" w:hAnsi="Times New Roman" w:cs="Times New Roman"/>
          <w:sz w:val="24"/>
          <w:szCs w:val="24"/>
        </w:rPr>
      </w:pPr>
    </w:p>
    <w:p w:rsidR="006D4323" w:rsidRDefault="006D4323"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pourrait alors dire qu’il y</w:t>
      </w:r>
      <w:r w:rsidR="00381E7D">
        <w:rPr>
          <w:rFonts w:ascii="Times New Roman" w:hAnsi="Times New Roman" w:cs="Times New Roman"/>
          <w:sz w:val="24"/>
          <w:szCs w:val="24"/>
        </w:rPr>
        <w:t xml:space="preserve"> </w:t>
      </w:r>
      <w:r>
        <w:rPr>
          <w:rFonts w:ascii="Times New Roman" w:hAnsi="Times New Roman" w:cs="Times New Roman"/>
          <w:sz w:val="24"/>
          <w:szCs w:val="24"/>
        </w:rPr>
        <w:t>a deux conflits, l’un positif et l’autre négatif.</w:t>
      </w:r>
    </w:p>
    <w:p w:rsidR="006D4323" w:rsidRDefault="006D4323"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premier est celui de la tension entre D et A dont l’art témoigne la scène. C’est l’esprit tragique</w:t>
      </w:r>
    </w:p>
    <w:p w:rsidR="00947DA6" w:rsidRDefault="00947DA6" w:rsidP="006D4323">
      <w:pPr>
        <w:spacing w:after="0" w:line="240" w:lineRule="auto"/>
        <w:jc w:val="both"/>
        <w:rPr>
          <w:rFonts w:ascii="Times New Roman" w:hAnsi="Times New Roman" w:cs="Times New Roman"/>
          <w:sz w:val="24"/>
          <w:szCs w:val="24"/>
        </w:rPr>
      </w:pPr>
    </w:p>
    <w:p w:rsidR="006D4323" w:rsidRDefault="0042008A" w:rsidP="006D4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second, correspond à la lutt</w:t>
      </w:r>
      <w:r w:rsidR="006D4323">
        <w:rPr>
          <w:rFonts w:ascii="Times New Roman" w:hAnsi="Times New Roman" w:cs="Times New Roman"/>
          <w:sz w:val="24"/>
          <w:szCs w:val="24"/>
        </w:rPr>
        <w:t>e entre le socratisme et l’esprit tragique. Euri</w:t>
      </w:r>
      <w:r>
        <w:rPr>
          <w:rFonts w:ascii="Times New Roman" w:hAnsi="Times New Roman" w:cs="Times New Roman"/>
          <w:sz w:val="24"/>
          <w:szCs w:val="24"/>
        </w:rPr>
        <w:t>pide ou Socrate aurait éliminé Di</w:t>
      </w:r>
      <w:r w:rsidR="006D4323">
        <w:rPr>
          <w:rFonts w:ascii="Times New Roman" w:hAnsi="Times New Roman" w:cs="Times New Roman"/>
          <w:sz w:val="24"/>
          <w:szCs w:val="24"/>
        </w:rPr>
        <w:t>onyso</w:t>
      </w:r>
      <w:r>
        <w:rPr>
          <w:rFonts w:ascii="Times New Roman" w:hAnsi="Times New Roman" w:cs="Times New Roman"/>
          <w:sz w:val="24"/>
          <w:szCs w:val="24"/>
        </w:rPr>
        <w:t>s, du même coup Apollon s’est de</w:t>
      </w:r>
      <w:r w:rsidR="006D4323">
        <w:rPr>
          <w:rFonts w:ascii="Times New Roman" w:hAnsi="Times New Roman" w:cs="Times New Roman"/>
          <w:sz w:val="24"/>
          <w:szCs w:val="24"/>
        </w:rPr>
        <w:t xml:space="preserve">sséché, ayant perdu son </w:t>
      </w:r>
      <w:r>
        <w:rPr>
          <w:rFonts w:ascii="Times New Roman" w:hAnsi="Times New Roman" w:cs="Times New Roman"/>
          <w:sz w:val="24"/>
          <w:szCs w:val="24"/>
        </w:rPr>
        <w:t>partenaire contradictoire. D’où</w:t>
      </w:r>
      <w:r w:rsidR="00947DA6">
        <w:rPr>
          <w:rFonts w:ascii="Times New Roman" w:hAnsi="Times New Roman" w:cs="Times New Roman"/>
          <w:sz w:val="24"/>
          <w:szCs w:val="24"/>
        </w:rPr>
        <w:t xml:space="preserve"> l’appel à réintroduire Dion</w:t>
      </w:r>
      <w:r w:rsidR="006D4323">
        <w:rPr>
          <w:rFonts w:ascii="Times New Roman" w:hAnsi="Times New Roman" w:cs="Times New Roman"/>
          <w:sz w:val="24"/>
          <w:szCs w:val="24"/>
        </w:rPr>
        <w:t>ysos, non pa</w:t>
      </w:r>
      <w:r>
        <w:rPr>
          <w:rFonts w:ascii="Times New Roman" w:hAnsi="Times New Roman" w:cs="Times New Roman"/>
          <w:sz w:val="24"/>
          <w:szCs w:val="24"/>
        </w:rPr>
        <w:t>s pour lui-même, mais pour qu’</w:t>
      </w:r>
      <w:r w:rsidR="006D4323">
        <w:rPr>
          <w:rFonts w:ascii="Times New Roman" w:hAnsi="Times New Roman" w:cs="Times New Roman"/>
          <w:sz w:val="24"/>
          <w:szCs w:val="24"/>
        </w:rPr>
        <w:t>il reprenne sa place sur la scène de l’esprit tragique, pour qu’il puisse rengager son éternel combat avec Apollon.</w:t>
      </w:r>
    </w:p>
    <w:p w:rsidR="006D4323" w:rsidRDefault="006D4323" w:rsidP="006D4323">
      <w:pPr>
        <w:spacing w:after="0" w:line="240" w:lineRule="auto"/>
        <w:jc w:val="both"/>
        <w:rPr>
          <w:rFonts w:ascii="Times New Roman" w:hAnsi="Times New Roman" w:cs="Times New Roman"/>
          <w:sz w:val="24"/>
          <w:szCs w:val="24"/>
        </w:rPr>
      </w:pPr>
    </w:p>
    <w:p w:rsidR="00A9440E" w:rsidRPr="00A9440E" w:rsidRDefault="006D4323" w:rsidP="00A9440E">
      <w:pPr>
        <w:pStyle w:val="PrformatHTML"/>
        <w:jc w:val="both"/>
        <w:rPr>
          <w:rFonts w:ascii="Times New Roman" w:hAnsi="Times New Roman" w:cs="Times New Roman"/>
          <w:sz w:val="24"/>
          <w:szCs w:val="24"/>
        </w:rPr>
      </w:pPr>
      <w:r>
        <w:rPr>
          <w:rFonts w:ascii="Times New Roman" w:hAnsi="Times New Roman" w:cs="Times New Roman"/>
          <w:sz w:val="24"/>
          <w:szCs w:val="24"/>
        </w:rPr>
        <w:t>On pourrait dire que toutes les e</w:t>
      </w:r>
      <w:r w:rsidR="0042008A">
        <w:rPr>
          <w:rFonts w:ascii="Times New Roman" w:hAnsi="Times New Roman" w:cs="Times New Roman"/>
          <w:sz w:val="24"/>
          <w:szCs w:val="24"/>
        </w:rPr>
        <w:t>sthét</w:t>
      </w:r>
      <w:r>
        <w:rPr>
          <w:rFonts w:ascii="Times New Roman" w:hAnsi="Times New Roman" w:cs="Times New Roman"/>
          <w:sz w:val="24"/>
          <w:szCs w:val="24"/>
        </w:rPr>
        <w:t>i</w:t>
      </w:r>
      <w:r w:rsidR="0042008A">
        <w:rPr>
          <w:rFonts w:ascii="Times New Roman" w:hAnsi="Times New Roman" w:cs="Times New Roman"/>
          <w:sz w:val="24"/>
          <w:szCs w:val="24"/>
        </w:rPr>
        <w:t>q</w:t>
      </w:r>
      <w:r>
        <w:rPr>
          <w:rFonts w:ascii="Times New Roman" w:hAnsi="Times New Roman" w:cs="Times New Roman"/>
          <w:sz w:val="24"/>
          <w:szCs w:val="24"/>
        </w:rPr>
        <w:t xml:space="preserve">ues </w:t>
      </w:r>
      <w:r w:rsidR="0042008A">
        <w:rPr>
          <w:rFonts w:ascii="Times New Roman" w:hAnsi="Times New Roman" w:cs="Times New Roman"/>
          <w:sz w:val="24"/>
          <w:szCs w:val="24"/>
        </w:rPr>
        <w:t xml:space="preserve">du XXème siècle ont écouté </w:t>
      </w:r>
      <w:proofErr w:type="spellStart"/>
      <w:r w:rsidR="0042008A">
        <w:rPr>
          <w:rFonts w:ascii="Times New Roman" w:hAnsi="Times New Roman" w:cs="Times New Roman"/>
          <w:sz w:val="24"/>
          <w:szCs w:val="24"/>
        </w:rPr>
        <w:t>niet</w:t>
      </w:r>
      <w:r>
        <w:rPr>
          <w:rFonts w:ascii="Times New Roman" w:hAnsi="Times New Roman" w:cs="Times New Roman"/>
          <w:sz w:val="24"/>
          <w:szCs w:val="24"/>
        </w:rPr>
        <w:t>z</w:t>
      </w:r>
      <w:r w:rsidR="0042008A">
        <w:rPr>
          <w:rFonts w:ascii="Times New Roman" w:hAnsi="Times New Roman" w:cs="Times New Roman"/>
          <w:sz w:val="24"/>
          <w:szCs w:val="24"/>
        </w:rPr>
        <w:t>s</w:t>
      </w:r>
      <w:r>
        <w:rPr>
          <w:rFonts w:ascii="Times New Roman" w:hAnsi="Times New Roman" w:cs="Times New Roman"/>
          <w:sz w:val="24"/>
          <w:szCs w:val="24"/>
        </w:rPr>
        <w:t>che</w:t>
      </w:r>
      <w:proofErr w:type="spellEnd"/>
      <w:r>
        <w:rPr>
          <w:rFonts w:ascii="Times New Roman" w:hAnsi="Times New Roman" w:cs="Times New Roman"/>
          <w:sz w:val="24"/>
          <w:szCs w:val="24"/>
        </w:rPr>
        <w:t xml:space="preserve"> et n’on</w:t>
      </w:r>
      <w:r w:rsidR="0042008A">
        <w:rPr>
          <w:rFonts w:ascii="Times New Roman" w:hAnsi="Times New Roman" w:cs="Times New Roman"/>
          <w:sz w:val="24"/>
          <w:szCs w:val="24"/>
        </w:rPr>
        <w:t>t</w:t>
      </w:r>
      <w:r>
        <w:rPr>
          <w:rFonts w:ascii="Times New Roman" w:hAnsi="Times New Roman" w:cs="Times New Roman"/>
          <w:sz w:val="24"/>
          <w:szCs w:val="24"/>
        </w:rPr>
        <w:t xml:space="preserve"> eu de cesse de tenter de réhabiliter Dionysos. Mais ce que je postule, de façon imprudente, c’est que notre époque actuelle, dite « postmoderne », </w:t>
      </w:r>
      <w:r w:rsidR="0098318C">
        <w:rPr>
          <w:rFonts w:ascii="Times New Roman" w:hAnsi="Times New Roman" w:cs="Times New Roman"/>
          <w:sz w:val="24"/>
          <w:szCs w:val="24"/>
        </w:rPr>
        <w:t>a changé la donne, elle a tellement réintroduit Dionys</w:t>
      </w:r>
      <w:r w:rsidR="0016611F">
        <w:rPr>
          <w:rFonts w:ascii="Times New Roman" w:hAnsi="Times New Roman" w:cs="Times New Roman"/>
          <w:sz w:val="24"/>
          <w:szCs w:val="24"/>
        </w:rPr>
        <w:t>os qu’elle en oublié Apollon. La</w:t>
      </w:r>
      <w:r w:rsidR="0098318C">
        <w:rPr>
          <w:rFonts w:ascii="Times New Roman" w:hAnsi="Times New Roman" w:cs="Times New Roman"/>
          <w:sz w:val="24"/>
          <w:szCs w:val="24"/>
        </w:rPr>
        <w:t xml:space="preserve"> lice de l’esprit tragique, cette fois-ci privé</w:t>
      </w:r>
      <w:r w:rsidR="00381E7D">
        <w:rPr>
          <w:rFonts w:ascii="Times New Roman" w:hAnsi="Times New Roman" w:cs="Times New Roman"/>
          <w:sz w:val="24"/>
          <w:szCs w:val="24"/>
        </w:rPr>
        <w:t>e</w:t>
      </w:r>
      <w:r w:rsidR="0098318C">
        <w:rPr>
          <w:rFonts w:ascii="Times New Roman" w:hAnsi="Times New Roman" w:cs="Times New Roman"/>
          <w:sz w:val="24"/>
          <w:szCs w:val="24"/>
        </w:rPr>
        <w:t xml:space="preserve"> du regard solaire d’Apollon, est toujours aussi en p</w:t>
      </w:r>
      <w:r w:rsidR="0016611F">
        <w:rPr>
          <w:rFonts w:ascii="Times New Roman" w:hAnsi="Times New Roman" w:cs="Times New Roman"/>
          <w:sz w:val="24"/>
          <w:szCs w:val="24"/>
        </w:rPr>
        <w:t>anne. Mais pour la raison inverse de celle avancée par Nietzsche à son époque. Notre monde serait-il deve</w:t>
      </w:r>
      <w:r w:rsidR="0098318C">
        <w:rPr>
          <w:rFonts w:ascii="Times New Roman" w:hAnsi="Times New Roman" w:cs="Times New Roman"/>
          <w:sz w:val="24"/>
          <w:szCs w:val="24"/>
        </w:rPr>
        <w:t xml:space="preserve">nu pan-Dionysiaque ? </w:t>
      </w:r>
      <w:r w:rsidR="0016611F">
        <w:rPr>
          <w:rFonts w:ascii="Times New Roman" w:hAnsi="Times New Roman" w:cs="Times New Roman"/>
          <w:sz w:val="24"/>
          <w:szCs w:val="24"/>
        </w:rPr>
        <w:t>Ce serait toujours le fondement anthrop</w:t>
      </w:r>
      <w:r w:rsidR="00A9440E">
        <w:rPr>
          <w:rFonts w:ascii="Times New Roman" w:hAnsi="Times New Roman" w:cs="Times New Roman"/>
          <w:sz w:val="24"/>
          <w:szCs w:val="24"/>
        </w:rPr>
        <w:t>o</w:t>
      </w:r>
      <w:r w:rsidR="0016611F">
        <w:rPr>
          <w:rFonts w:ascii="Times New Roman" w:hAnsi="Times New Roman" w:cs="Times New Roman"/>
          <w:sz w:val="24"/>
          <w:szCs w:val="24"/>
        </w:rPr>
        <w:t>logique que Nietzsche rattach</w:t>
      </w:r>
      <w:r w:rsidR="0042008A">
        <w:rPr>
          <w:rFonts w:ascii="Times New Roman" w:hAnsi="Times New Roman" w:cs="Times New Roman"/>
          <w:sz w:val="24"/>
          <w:szCs w:val="24"/>
        </w:rPr>
        <w:t>a</w:t>
      </w:r>
      <w:r w:rsidR="0016611F">
        <w:rPr>
          <w:rFonts w:ascii="Times New Roman" w:hAnsi="Times New Roman" w:cs="Times New Roman"/>
          <w:sz w:val="24"/>
          <w:szCs w:val="24"/>
        </w:rPr>
        <w:t xml:space="preserve">it à l’esprit tragique qui serait évacué. </w:t>
      </w:r>
      <w:r w:rsidR="00A9440E" w:rsidRPr="00A9440E">
        <w:rPr>
          <w:rFonts w:ascii="Times New Roman" w:hAnsi="Times New Roman" w:cs="Times New Roman"/>
          <w:sz w:val="24"/>
          <w:szCs w:val="24"/>
        </w:rPr>
        <w:t xml:space="preserve">En fait, si </w:t>
      </w:r>
      <w:r w:rsidR="00A9440E" w:rsidRPr="00A9440E">
        <w:rPr>
          <w:rFonts w:ascii="Times New Roman" w:hAnsi="Times New Roman" w:cs="Times New Roman"/>
          <w:kern w:val="36"/>
          <w:sz w:val="24"/>
          <w:szCs w:val="24"/>
        </w:rPr>
        <w:t>partout « où les puissances dionysiaques se soulèvent avec la violence dont nous faisons aujourd’hui l’épreuve, il faut déjà qu’Apollon […] soit descendu sur nous </w:t>
      </w:r>
      <w:r w:rsidR="00A9440E" w:rsidRPr="00A9440E">
        <w:rPr>
          <w:rStyle w:val="Appelnotedebasdep"/>
          <w:rFonts w:ascii="Times New Roman" w:hAnsi="Times New Roman" w:cs="Times New Roman"/>
          <w:kern w:val="36"/>
          <w:sz w:val="24"/>
          <w:szCs w:val="24"/>
        </w:rPr>
        <w:footnoteReference w:id="1"/>
      </w:r>
      <w:r w:rsidR="00A9440E" w:rsidRPr="00A9440E">
        <w:rPr>
          <w:rFonts w:ascii="Times New Roman" w:hAnsi="Times New Roman" w:cs="Times New Roman"/>
          <w:kern w:val="36"/>
          <w:sz w:val="24"/>
          <w:szCs w:val="24"/>
        </w:rPr>
        <w:t> ». Or ce dernier se serait-il désormais envolé ?</w:t>
      </w:r>
    </w:p>
    <w:p w:rsidR="00A9440E" w:rsidRPr="00A9440E" w:rsidRDefault="00A9440E" w:rsidP="00A9440E">
      <w:pPr>
        <w:pStyle w:val="PrformatHTML"/>
        <w:jc w:val="both"/>
        <w:rPr>
          <w:rFonts w:ascii="Times New Roman" w:hAnsi="Times New Roman" w:cs="Times New Roman"/>
          <w:sz w:val="24"/>
          <w:szCs w:val="24"/>
        </w:rPr>
      </w:pPr>
    </w:p>
    <w:p w:rsidR="006D4323" w:rsidRDefault="006D4323" w:rsidP="006D4323">
      <w:pPr>
        <w:spacing w:after="0" w:line="240" w:lineRule="auto"/>
        <w:jc w:val="both"/>
        <w:rPr>
          <w:rFonts w:ascii="Times New Roman" w:hAnsi="Times New Roman" w:cs="Times New Roman"/>
          <w:sz w:val="24"/>
          <w:szCs w:val="24"/>
        </w:rPr>
      </w:pPr>
    </w:p>
    <w:p w:rsidR="006D4323" w:rsidRDefault="006D4323" w:rsidP="006D4323">
      <w:pPr>
        <w:spacing w:after="0" w:line="240" w:lineRule="auto"/>
        <w:jc w:val="both"/>
        <w:rPr>
          <w:rFonts w:ascii="Times New Roman" w:hAnsi="Times New Roman" w:cs="Times New Roman"/>
          <w:sz w:val="24"/>
          <w:szCs w:val="24"/>
        </w:rPr>
      </w:pPr>
    </w:p>
    <w:p w:rsidR="006D4323" w:rsidRDefault="0016611F" w:rsidP="006D4323">
      <w:pPr>
        <w:spacing w:after="0" w:line="240" w:lineRule="auto"/>
        <w:rPr>
          <w:rFonts w:ascii="Times New Roman" w:hAnsi="Times New Roman" w:cs="Times New Roman"/>
          <w:sz w:val="24"/>
          <w:szCs w:val="24"/>
        </w:rPr>
      </w:pPr>
      <w:r>
        <w:rPr>
          <w:rFonts w:ascii="Times New Roman" w:hAnsi="Times New Roman" w:cs="Times New Roman"/>
          <w:sz w:val="24"/>
          <w:szCs w:val="24"/>
        </w:rPr>
        <w:t>Pour ne pas philosopher, quelques signes du quotidien peuvent créditer cette curieuse hypothèse.</w:t>
      </w:r>
    </w:p>
    <w:p w:rsidR="0016611F" w:rsidRDefault="0016611F" w:rsidP="006D4323">
      <w:pPr>
        <w:spacing w:after="0" w:line="240" w:lineRule="auto"/>
        <w:rPr>
          <w:rFonts w:ascii="Times New Roman" w:hAnsi="Times New Roman" w:cs="Times New Roman"/>
          <w:sz w:val="24"/>
          <w:szCs w:val="24"/>
        </w:rPr>
      </w:pPr>
    </w:p>
    <w:p w:rsidR="009A040C" w:rsidRDefault="0016611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quête de la transe : </w:t>
      </w:r>
      <w:proofErr w:type="gramStart"/>
      <w:r>
        <w:rPr>
          <w:rFonts w:ascii="Times New Roman" w:hAnsi="Times New Roman" w:cs="Times New Roman"/>
          <w:sz w:val="24"/>
          <w:szCs w:val="24"/>
        </w:rPr>
        <w:t>le teufs</w:t>
      </w:r>
      <w:proofErr w:type="gramEnd"/>
      <w:r>
        <w:rPr>
          <w:rFonts w:ascii="Times New Roman" w:hAnsi="Times New Roman" w:cs="Times New Roman"/>
          <w:sz w:val="24"/>
          <w:szCs w:val="24"/>
        </w:rPr>
        <w:t>, les états</w:t>
      </w:r>
      <w:r w:rsidR="0042008A">
        <w:rPr>
          <w:rFonts w:ascii="Times New Roman" w:hAnsi="Times New Roman" w:cs="Times New Roman"/>
          <w:sz w:val="24"/>
          <w:szCs w:val="24"/>
        </w:rPr>
        <w:t xml:space="preserve"> seconds, l’ivresse chez les jeu</w:t>
      </w:r>
      <w:r>
        <w:rPr>
          <w:rFonts w:ascii="Times New Roman" w:hAnsi="Times New Roman" w:cs="Times New Roman"/>
          <w:sz w:val="24"/>
          <w:szCs w:val="24"/>
        </w:rPr>
        <w:t xml:space="preserve">nes : possession et addiction </w:t>
      </w:r>
    </w:p>
    <w:p w:rsidR="0016611F" w:rsidRDefault="0016611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recherche d’états « </w:t>
      </w:r>
      <w:proofErr w:type="spellStart"/>
      <w:r>
        <w:rPr>
          <w:rFonts w:ascii="Times New Roman" w:hAnsi="Times New Roman" w:cs="Times New Roman"/>
          <w:sz w:val="24"/>
          <w:szCs w:val="24"/>
        </w:rPr>
        <w:t>ex-tatique</w:t>
      </w:r>
      <w:proofErr w:type="spellEnd"/>
      <w:r>
        <w:rPr>
          <w:rFonts w:ascii="Times New Roman" w:hAnsi="Times New Roman" w:cs="Times New Roman"/>
          <w:sz w:val="24"/>
          <w:szCs w:val="24"/>
        </w:rPr>
        <w:t> » où l’on se met hors de soi : « </w:t>
      </w:r>
      <w:proofErr w:type="spellStart"/>
      <w:r>
        <w:rPr>
          <w:rFonts w:ascii="Times New Roman" w:hAnsi="Times New Roman" w:cs="Times New Roman"/>
          <w:sz w:val="24"/>
          <w:szCs w:val="24"/>
        </w:rPr>
        <w:t>pêter</w:t>
      </w:r>
      <w:proofErr w:type="spellEnd"/>
      <w:r>
        <w:rPr>
          <w:rFonts w:ascii="Times New Roman" w:hAnsi="Times New Roman" w:cs="Times New Roman"/>
          <w:sz w:val="24"/>
          <w:szCs w:val="24"/>
        </w:rPr>
        <w:t xml:space="preserve"> les plombs »</w:t>
      </w:r>
    </w:p>
    <w:p w:rsidR="0016611F" w:rsidRDefault="0016611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Peut-être un lien avec les réseaux internet qui conduisent à dénier sa propre identité. Avant le lien entre les individus étaient sur le modèle</w:t>
      </w:r>
      <w:r w:rsidR="0042008A">
        <w:rPr>
          <w:rFonts w:ascii="Times New Roman" w:hAnsi="Times New Roman" w:cs="Times New Roman"/>
          <w:sz w:val="24"/>
          <w:szCs w:val="24"/>
        </w:rPr>
        <w:t xml:space="preserve"> du contrat (rousseauiste) obli</w:t>
      </w:r>
      <w:r>
        <w:rPr>
          <w:rFonts w:ascii="Times New Roman" w:hAnsi="Times New Roman" w:cs="Times New Roman"/>
          <w:sz w:val="24"/>
          <w:szCs w:val="24"/>
        </w:rPr>
        <w:t>geant les partenaires à assumer leur identité selon l’équ</w:t>
      </w:r>
      <w:r w:rsidR="00381E7D">
        <w:rPr>
          <w:rFonts w:ascii="Times New Roman" w:hAnsi="Times New Roman" w:cs="Times New Roman"/>
          <w:sz w:val="24"/>
          <w:szCs w:val="24"/>
        </w:rPr>
        <w:t>ation je m’assume pour être en l</w:t>
      </w:r>
      <w:r>
        <w:rPr>
          <w:rFonts w:ascii="Times New Roman" w:hAnsi="Times New Roman" w:cs="Times New Roman"/>
          <w:sz w:val="24"/>
          <w:szCs w:val="24"/>
        </w:rPr>
        <w:t xml:space="preserve">ien avec vous et inversement. </w:t>
      </w:r>
      <w:r w:rsidR="0042008A">
        <w:rPr>
          <w:rFonts w:ascii="Times New Roman" w:hAnsi="Times New Roman" w:cs="Times New Roman"/>
          <w:sz w:val="24"/>
          <w:szCs w:val="24"/>
        </w:rPr>
        <w:t>C’est ainsi qu’il y avait une sy</w:t>
      </w:r>
      <w:r>
        <w:rPr>
          <w:rFonts w:ascii="Times New Roman" w:hAnsi="Times New Roman" w:cs="Times New Roman"/>
          <w:sz w:val="24"/>
          <w:szCs w:val="24"/>
        </w:rPr>
        <w:t>métrie entre les partenaires : chacun dépendait de l’autre avec qui il était en relation. Internet fausse la donne : il s’agit de rompre la symétrie, d’être en lien avec un maximum de « contacts », tout en dépendant d’un minimum de personne</w:t>
      </w:r>
      <w:r w:rsidR="00381E7D">
        <w:rPr>
          <w:rFonts w:ascii="Times New Roman" w:hAnsi="Times New Roman" w:cs="Times New Roman"/>
          <w:sz w:val="24"/>
          <w:szCs w:val="24"/>
        </w:rPr>
        <w:t>s</w:t>
      </w:r>
      <w:r>
        <w:rPr>
          <w:rFonts w:ascii="Times New Roman" w:hAnsi="Times New Roman" w:cs="Times New Roman"/>
          <w:sz w:val="24"/>
          <w:szCs w:val="24"/>
        </w:rPr>
        <w:t>, même pas de son moi qui est aboli derrière le pseudonyme.</w:t>
      </w:r>
    </w:p>
    <w:p w:rsidR="0016611F" w:rsidRDefault="0016611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Ceci se retrouve aussi dans le marché (on pense aux traders) qui poussent à bout la </w:t>
      </w:r>
      <w:proofErr w:type="spellStart"/>
      <w:r>
        <w:rPr>
          <w:rFonts w:ascii="Times New Roman" w:hAnsi="Times New Roman" w:cs="Times New Roman"/>
          <w:sz w:val="24"/>
          <w:szCs w:val="24"/>
        </w:rPr>
        <w:t>prppre</w:t>
      </w:r>
      <w:proofErr w:type="spellEnd"/>
      <w:r>
        <w:rPr>
          <w:rFonts w:ascii="Times New Roman" w:hAnsi="Times New Roman" w:cs="Times New Roman"/>
          <w:sz w:val="24"/>
          <w:szCs w:val="24"/>
        </w:rPr>
        <w:t xml:space="preserve"> machine financière sur laquelle ils se meuvent, jusqu‘à mettre celle-ci en péril.</w:t>
      </w:r>
    </w:p>
    <w:p w:rsidR="0016611F" w:rsidRDefault="0016611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C2DB8">
        <w:rPr>
          <w:rFonts w:ascii="Times New Roman" w:hAnsi="Times New Roman" w:cs="Times New Roman"/>
          <w:sz w:val="24"/>
          <w:szCs w:val="24"/>
        </w:rPr>
        <w:t xml:space="preserve">ailleurs, pour un autre plan, </w:t>
      </w:r>
      <w:proofErr w:type="spellStart"/>
      <w:r w:rsidR="005C2DB8">
        <w:rPr>
          <w:rFonts w:ascii="Times New Roman" w:hAnsi="Times New Roman" w:cs="Times New Roman"/>
          <w:sz w:val="24"/>
          <w:szCs w:val="24"/>
        </w:rPr>
        <w:t>L</w:t>
      </w:r>
      <w:r>
        <w:rPr>
          <w:rFonts w:ascii="Times New Roman" w:hAnsi="Times New Roman" w:cs="Times New Roman"/>
          <w:sz w:val="24"/>
          <w:szCs w:val="24"/>
        </w:rPr>
        <w:t>yotard</w:t>
      </w:r>
      <w:proofErr w:type="spellEnd"/>
      <w:r>
        <w:rPr>
          <w:rFonts w:ascii="Times New Roman" w:hAnsi="Times New Roman" w:cs="Times New Roman"/>
          <w:sz w:val="24"/>
          <w:szCs w:val="24"/>
        </w:rPr>
        <w:t xml:space="preserve"> avec dit que le sublime (la quête de la démesure) était passée des œu</w:t>
      </w:r>
      <w:r w:rsidR="0042008A">
        <w:rPr>
          <w:rFonts w:ascii="Times New Roman" w:hAnsi="Times New Roman" w:cs="Times New Roman"/>
          <w:sz w:val="24"/>
          <w:szCs w:val="24"/>
        </w:rPr>
        <w:t>vres d’art, qui ne sont plus su</w:t>
      </w:r>
      <w:r>
        <w:rPr>
          <w:rFonts w:ascii="Times New Roman" w:hAnsi="Times New Roman" w:cs="Times New Roman"/>
          <w:sz w:val="24"/>
          <w:szCs w:val="24"/>
        </w:rPr>
        <w:t>blimes, au march</w:t>
      </w:r>
      <w:r w:rsidR="0042008A">
        <w:rPr>
          <w:rFonts w:ascii="Times New Roman" w:hAnsi="Times New Roman" w:cs="Times New Roman"/>
          <w:sz w:val="24"/>
          <w:szCs w:val="24"/>
        </w:rPr>
        <w:t>é de l’art (avec des masses fi</w:t>
      </w:r>
      <w:r>
        <w:rPr>
          <w:rFonts w:ascii="Times New Roman" w:hAnsi="Times New Roman" w:cs="Times New Roman"/>
          <w:sz w:val="24"/>
          <w:szCs w:val="24"/>
        </w:rPr>
        <w:t>n</w:t>
      </w:r>
      <w:r w:rsidR="0042008A">
        <w:rPr>
          <w:rFonts w:ascii="Times New Roman" w:hAnsi="Times New Roman" w:cs="Times New Roman"/>
          <w:sz w:val="24"/>
          <w:szCs w:val="24"/>
        </w:rPr>
        <w:t>an</w:t>
      </w:r>
      <w:r>
        <w:rPr>
          <w:rFonts w:ascii="Times New Roman" w:hAnsi="Times New Roman" w:cs="Times New Roman"/>
          <w:sz w:val="24"/>
          <w:szCs w:val="24"/>
        </w:rPr>
        <w:t>cières démesurées)</w:t>
      </w:r>
    </w:p>
    <w:p w:rsidR="0016611F" w:rsidRDefault="0016611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Finalement, c’est </w:t>
      </w:r>
      <w:r w:rsidR="005C2DB8">
        <w:rPr>
          <w:rFonts w:ascii="Times New Roman" w:hAnsi="Times New Roman" w:cs="Times New Roman"/>
          <w:sz w:val="24"/>
          <w:szCs w:val="24"/>
        </w:rPr>
        <w:t>peu</w:t>
      </w:r>
      <w:r w:rsidR="00947DA6">
        <w:rPr>
          <w:rFonts w:ascii="Times New Roman" w:hAnsi="Times New Roman" w:cs="Times New Roman"/>
          <w:sz w:val="24"/>
          <w:szCs w:val="24"/>
        </w:rPr>
        <w:t>t-</w:t>
      </w:r>
      <w:r w:rsidR="0042008A">
        <w:rPr>
          <w:rFonts w:ascii="Times New Roman" w:hAnsi="Times New Roman" w:cs="Times New Roman"/>
          <w:sz w:val="24"/>
          <w:szCs w:val="24"/>
        </w:rPr>
        <w:t>être tout notre monde occiden</w:t>
      </w:r>
      <w:r w:rsidR="005C2DB8">
        <w:rPr>
          <w:rFonts w:ascii="Times New Roman" w:hAnsi="Times New Roman" w:cs="Times New Roman"/>
          <w:sz w:val="24"/>
          <w:szCs w:val="24"/>
        </w:rPr>
        <w:t>t</w:t>
      </w:r>
      <w:r w:rsidR="0042008A">
        <w:rPr>
          <w:rFonts w:ascii="Times New Roman" w:hAnsi="Times New Roman" w:cs="Times New Roman"/>
          <w:sz w:val="24"/>
          <w:szCs w:val="24"/>
        </w:rPr>
        <w:t>a</w:t>
      </w:r>
      <w:r w:rsidR="005C2DB8">
        <w:rPr>
          <w:rFonts w:ascii="Times New Roman" w:hAnsi="Times New Roman" w:cs="Times New Roman"/>
          <w:sz w:val="24"/>
          <w:szCs w:val="24"/>
        </w:rPr>
        <w:t>l qui est devenu démesuré.</w:t>
      </w:r>
    </w:p>
    <w:p w:rsidR="005C2DB8" w:rsidRDefault="005C2DB8"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Outre ces observations à deux sous, passons à deux analyses qui pourtant les créditent, mais de façon  positive.</w:t>
      </w:r>
    </w:p>
    <w:p w:rsidR="005C2DB8" w:rsidRDefault="005C2DB8"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première vient des travaux du sociologue M. </w:t>
      </w:r>
      <w:proofErr w:type="spellStart"/>
      <w:r>
        <w:rPr>
          <w:rFonts w:ascii="Times New Roman" w:hAnsi="Times New Roman" w:cs="Times New Roman"/>
          <w:sz w:val="24"/>
          <w:szCs w:val="24"/>
        </w:rPr>
        <w:t>Maffesoli</w:t>
      </w:r>
      <w:proofErr w:type="spellEnd"/>
      <w:r>
        <w:rPr>
          <w:rFonts w:ascii="Times New Roman" w:hAnsi="Times New Roman" w:cs="Times New Roman"/>
          <w:sz w:val="24"/>
          <w:szCs w:val="24"/>
        </w:rPr>
        <w:t xml:space="preserve"> et la seconde du philosophe G. Deleuze. </w:t>
      </w:r>
    </w:p>
    <w:p w:rsidR="0016611F" w:rsidRDefault="0016611F" w:rsidP="009A040C">
      <w:pPr>
        <w:spacing w:after="0" w:line="240" w:lineRule="auto"/>
        <w:jc w:val="both"/>
        <w:rPr>
          <w:rFonts w:ascii="Times New Roman" w:hAnsi="Times New Roman" w:cs="Times New Roman"/>
          <w:sz w:val="24"/>
          <w:szCs w:val="24"/>
        </w:rPr>
      </w:pPr>
    </w:p>
    <w:p w:rsidR="0016611F" w:rsidRDefault="00D4262F"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se souvient de </w:t>
      </w:r>
      <w:r w:rsidRPr="00D4262F">
        <w:rPr>
          <w:rFonts w:ascii="Times New Roman" w:hAnsi="Times New Roman" w:cs="Times New Roman"/>
          <w:i/>
          <w:sz w:val="24"/>
          <w:szCs w:val="24"/>
        </w:rPr>
        <w:t>l’Ombre de Dionysos, contribution à une sociologie de l’orgie</w:t>
      </w:r>
      <w:r w:rsidR="00C35476">
        <w:rPr>
          <w:rFonts w:ascii="Times New Roman" w:hAnsi="Times New Roman" w:cs="Times New Roman"/>
          <w:sz w:val="24"/>
          <w:szCs w:val="24"/>
        </w:rPr>
        <w:t xml:space="preserve">, </w:t>
      </w:r>
      <w:r>
        <w:rPr>
          <w:rFonts w:ascii="Times New Roman" w:hAnsi="Times New Roman" w:cs="Times New Roman"/>
          <w:sz w:val="24"/>
          <w:szCs w:val="24"/>
        </w:rPr>
        <w:t>ouvrage</w:t>
      </w:r>
      <w:r w:rsidR="00381E7D">
        <w:rPr>
          <w:rFonts w:ascii="Times New Roman" w:hAnsi="Times New Roman" w:cs="Times New Roman"/>
          <w:sz w:val="24"/>
          <w:szCs w:val="24"/>
        </w:rPr>
        <w:t xml:space="preserve"> publié en 1991</w:t>
      </w:r>
      <w:r>
        <w:rPr>
          <w:rFonts w:ascii="Times New Roman" w:hAnsi="Times New Roman" w:cs="Times New Roman"/>
          <w:sz w:val="24"/>
          <w:szCs w:val="24"/>
        </w:rPr>
        <w:t xml:space="preserve"> dont M. </w:t>
      </w:r>
      <w:proofErr w:type="spellStart"/>
      <w:r>
        <w:rPr>
          <w:rFonts w:ascii="Times New Roman" w:hAnsi="Times New Roman" w:cs="Times New Roman"/>
          <w:sz w:val="24"/>
          <w:szCs w:val="24"/>
        </w:rPr>
        <w:t>Maffesoli</w:t>
      </w:r>
      <w:proofErr w:type="spellEnd"/>
      <w:r>
        <w:rPr>
          <w:rFonts w:ascii="Times New Roman" w:hAnsi="Times New Roman" w:cs="Times New Roman"/>
          <w:sz w:val="24"/>
          <w:szCs w:val="24"/>
        </w:rPr>
        <w:t xml:space="preserve"> </w:t>
      </w:r>
      <w:r w:rsidR="002C485E">
        <w:rPr>
          <w:rFonts w:ascii="Times New Roman" w:hAnsi="Times New Roman" w:cs="Times New Roman"/>
          <w:sz w:val="24"/>
          <w:szCs w:val="24"/>
        </w:rPr>
        <w:t>reprend l’argument dans son ouv</w:t>
      </w:r>
      <w:r>
        <w:rPr>
          <w:rFonts w:ascii="Times New Roman" w:hAnsi="Times New Roman" w:cs="Times New Roman"/>
          <w:sz w:val="24"/>
          <w:szCs w:val="24"/>
        </w:rPr>
        <w:t>r</w:t>
      </w:r>
      <w:r w:rsidR="002C485E">
        <w:rPr>
          <w:rFonts w:ascii="Times New Roman" w:hAnsi="Times New Roman" w:cs="Times New Roman"/>
          <w:sz w:val="24"/>
          <w:szCs w:val="24"/>
        </w:rPr>
        <w:t>a</w:t>
      </w:r>
      <w:r>
        <w:rPr>
          <w:rFonts w:ascii="Times New Roman" w:hAnsi="Times New Roman" w:cs="Times New Roman"/>
          <w:sz w:val="24"/>
          <w:szCs w:val="24"/>
        </w:rPr>
        <w:t xml:space="preserve">ge </w:t>
      </w:r>
      <w:r w:rsidRPr="00D4262F">
        <w:rPr>
          <w:rFonts w:ascii="Times New Roman" w:hAnsi="Times New Roman" w:cs="Times New Roman"/>
          <w:i/>
          <w:sz w:val="24"/>
          <w:szCs w:val="24"/>
        </w:rPr>
        <w:t xml:space="preserve">Homo </w:t>
      </w:r>
      <w:proofErr w:type="spellStart"/>
      <w:r w:rsidRPr="00D4262F">
        <w:rPr>
          <w:rFonts w:ascii="Times New Roman" w:hAnsi="Times New Roman" w:cs="Times New Roman"/>
          <w:i/>
          <w:sz w:val="24"/>
          <w:szCs w:val="24"/>
        </w:rPr>
        <w:t>eroticus</w:t>
      </w:r>
      <w:proofErr w:type="spellEnd"/>
      <w:r>
        <w:rPr>
          <w:rFonts w:ascii="Times New Roman" w:hAnsi="Times New Roman" w:cs="Times New Roman"/>
          <w:sz w:val="24"/>
          <w:szCs w:val="24"/>
        </w:rPr>
        <w:t xml:space="preserve">, paru en 2012. La thèse est que notre monde contemporain est devenu dionysiaque. Ce </w:t>
      </w:r>
      <w:proofErr w:type="spellStart"/>
      <w:r>
        <w:rPr>
          <w:rFonts w:ascii="Times New Roman" w:hAnsi="Times New Roman" w:cs="Times New Roman"/>
          <w:sz w:val="24"/>
          <w:szCs w:val="24"/>
        </w:rPr>
        <w:t>dionysisme</w:t>
      </w:r>
      <w:proofErr w:type="spellEnd"/>
      <w:r>
        <w:rPr>
          <w:rFonts w:ascii="Times New Roman" w:hAnsi="Times New Roman" w:cs="Times New Roman"/>
          <w:sz w:val="24"/>
          <w:szCs w:val="24"/>
        </w:rPr>
        <w:t xml:space="preserve"> se retrouve dans les nombreux exemples que cite m </w:t>
      </w:r>
      <w:proofErr w:type="spellStart"/>
      <w:r>
        <w:rPr>
          <w:rFonts w:ascii="Times New Roman" w:hAnsi="Times New Roman" w:cs="Times New Roman"/>
          <w:sz w:val="24"/>
          <w:szCs w:val="24"/>
        </w:rPr>
        <w:t>Maffesoli</w:t>
      </w:r>
      <w:proofErr w:type="spellEnd"/>
      <w:r>
        <w:rPr>
          <w:rFonts w:ascii="Times New Roman" w:hAnsi="Times New Roman" w:cs="Times New Roman"/>
          <w:sz w:val="24"/>
          <w:szCs w:val="24"/>
        </w:rPr>
        <w:t xml:space="preserve">, notamment à partir des pratiques des jeunes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 teuf », le goût pour l’orgie, la « désinvolture vestimentaire ».  </w:t>
      </w:r>
    </w:p>
    <w:p w:rsidR="00A9440E" w:rsidRPr="00A9440E" w:rsidRDefault="00A9440E" w:rsidP="009A040C">
      <w:pPr>
        <w:spacing w:after="0" w:line="240" w:lineRule="auto"/>
        <w:jc w:val="both"/>
        <w:rPr>
          <w:rFonts w:ascii="Times New Roman" w:hAnsi="Times New Roman" w:cs="Times New Roman"/>
          <w:sz w:val="24"/>
          <w:szCs w:val="24"/>
        </w:rPr>
      </w:pPr>
    </w:p>
    <w:p w:rsidR="00A9440E" w:rsidRPr="00A9440E" w:rsidRDefault="00A9440E" w:rsidP="00A9440E">
      <w:pPr>
        <w:spacing w:after="0" w:line="240" w:lineRule="auto"/>
        <w:jc w:val="both"/>
        <w:rPr>
          <w:rFonts w:ascii="Times New Roman" w:hAnsi="Times New Roman" w:cs="Times New Roman"/>
          <w:sz w:val="24"/>
          <w:szCs w:val="24"/>
        </w:rPr>
      </w:pPr>
      <w:r w:rsidRPr="00A9440E">
        <w:rPr>
          <w:rFonts w:ascii="Times New Roman" w:hAnsi="Times New Roman" w:cs="Times New Roman"/>
          <w:sz w:val="24"/>
          <w:szCs w:val="24"/>
        </w:rPr>
        <w:t xml:space="preserve">Ainsi pour M. </w:t>
      </w:r>
      <w:proofErr w:type="spellStart"/>
      <w:r w:rsidRPr="00A9440E">
        <w:rPr>
          <w:rFonts w:ascii="Times New Roman" w:hAnsi="Times New Roman" w:cs="Times New Roman"/>
          <w:sz w:val="24"/>
          <w:szCs w:val="24"/>
        </w:rPr>
        <w:t>Maffesoli</w:t>
      </w:r>
      <w:proofErr w:type="spellEnd"/>
      <w:r w:rsidRPr="00A9440E">
        <w:rPr>
          <w:rFonts w:ascii="Times New Roman" w:hAnsi="Times New Roman" w:cs="Times New Roman"/>
          <w:sz w:val="24"/>
          <w:szCs w:val="24"/>
        </w:rPr>
        <w:t xml:space="preserve">, Ainsi est-il question d’un </w:t>
      </w:r>
    </w:p>
    <w:p w:rsidR="00A9440E" w:rsidRPr="00A9440E" w:rsidRDefault="00A9440E" w:rsidP="00A9440E">
      <w:pPr>
        <w:spacing w:after="0" w:line="240" w:lineRule="auto"/>
        <w:jc w:val="both"/>
        <w:rPr>
          <w:rFonts w:ascii="Times New Roman" w:hAnsi="Times New Roman" w:cs="Times New Roman"/>
          <w:sz w:val="24"/>
          <w:szCs w:val="24"/>
        </w:rPr>
      </w:pPr>
    </w:p>
    <w:p w:rsidR="00A9440E" w:rsidRPr="00A9440E" w:rsidRDefault="00A9440E" w:rsidP="00A9440E">
      <w:pPr>
        <w:spacing w:after="0" w:line="240" w:lineRule="auto"/>
        <w:ind w:left="708"/>
        <w:jc w:val="both"/>
        <w:rPr>
          <w:rFonts w:ascii="Times New Roman" w:hAnsi="Times New Roman" w:cs="Times New Roman"/>
          <w:sz w:val="24"/>
          <w:szCs w:val="24"/>
        </w:rPr>
      </w:pPr>
      <w:r w:rsidRPr="00A9440E">
        <w:rPr>
          <w:rFonts w:ascii="Times New Roman" w:hAnsi="Times New Roman" w:cs="Times New Roman"/>
          <w:sz w:val="24"/>
          <w:szCs w:val="24"/>
        </w:rPr>
        <w:t>« </w:t>
      </w:r>
      <w:proofErr w:type="gramStart"/>
      <w:r w:rsidRPr="00A9440E">
        <w:rPr>
          <w:rFonts w:ascii="Times New Roman" w:hAnsi="Times New Roman" w:cs="Times New Roman"/>
          <w:sz w:val="24"/>
          <w:szCs w:val="24"/>
        </w:rPr>
        <w:t>retour</w:t>
      </w:r>
      <w:proofErr w:type="gramEnd"/>
      <w:r w:rsidRPr="00A9440E">
        <w:rPr>
          <w:rFonts w:ascii="Times New Roman" w:hAnsi="Times New Roman" w:cs="Times New Roman"/>
          <w:sz w:val="24"/>
          <w:szCs w:val="24"/>
        </w:rPr>
        <w:t xml:space="preserve"> de l’</w:t>
      </w:r>
      <w:r w:rsidRPr="00A9440E">
        <w:rPr>
          <w:rFonts w:ascii="Times New Roman" w:hAnsi="Times New Roman" w:cs="Times New Roman"/>
          <w:i/>
          <w:sz w:val="24"/>
          <w:szCs w:val="24"/>
        </w:rPr>
        <w:t>orgie</w:t>
      </w:r>
      <w:r w:rsidRPr="00A9440E">
        <w:rPr>
          <w:rFonts w:ascii="Times New Roman" w:hAnsi="Times New Roman" w:cs="Times New Roman"/>
          <w:sz w:val="24"/>
          <w:szCs w:val="24"/>
        </w:rPr>
        <w:t>, en tant que « passion » commune touchant tous les secteurs de la vie sociale et suscitant, ainsi, les effervescences ‘‘</w:t>
      </w:r>
      <w:proofErr w:type="spellStart"/>
      <w:r w:rsidRPr="00A9440E">
        <w:rPr>
          <w:rFonts w:ascii="Times New Roman" w:hAnsi="Times New Roman" w:cs="Times New Roman"/>
          <w:sz w:val="24"/>
          <w:szCs w:val="24"/>
        </w:rPr>
        <w:t>ex-tatiques</w:t>
      </w:r>
      <w:proofErr w:type="spellEnd"/>
      <w:r w:rsidRPr="00A9440E">
        <w:rPr>
          <w:rFonts w:ascii="Times New Roman" w:hAnsi="Times New Roman" w:cs="Times New Roman"/>
          <w:sz w:val="24"/>
          <w:szCs w:val="24"/>
        </w:rPr>
        <w:t>’’, ces sorties de soi n’étant plus l’apanage de quelques-uns, mais bien le plus petit dénominateur commun en lequel tout un chacun et la vie collective en son ensemble pouvaient se reconnaître </w:t>
      </w:r>
      <w:r w:rsidRPr="00A9440E">
        <w:rPr>
          <w:rStyle w:val="Appelnotedebasdep"/>
          <w:rFonts w:ascii="Times New Roman" w:hAnsi="Times New Roman" w:cs="Times New Roman"/>
          <w:sz w:val="24"/>
          <w:szCs w:val="24"/>
        </w:rPr>
        <w:footnoteReference w:id="2"/>
      </w:r>
      <w:r w:rsidRPr="00A9440E">
        <w:rPr>
          <w:rFonts w:ascii="Times New Roman" w:hAnsi="Times New Roman" w:cs="Times New Roman"/>
          <w:sz w:val="24"/>
          <w:szCs w:val="24"/>
        </w:rPr>
        <w:t> ».</w:t>
      </w:r>
    </w:p>
    <w:p w:rsidR="00A9440E" w:rsidRPr="00A9440E" w:rsidRDefault="00A9440E" w:rsidP="00A9440E">
      <w:pPr>
        <w:spacing w:after="0" w:line="240" w:lineRule="auto"/>
        <w:jc w:val="right"/>
        <w:rPr>
          <w:rFonts w:ascii="Times New Roman" w:hAnsi="Times New Roman" w:cs="Times New Roman"/>
          <w:i/>
          <w:sz w:val="24"/>
          <w:szCs w:val="24"/>
        </w:rPr>
      </w:pPr>
    </w:p>
    <w:p w:rsidR="00A9440E" w:rsidRPr="00A9440E" w:rsidRDefault="00A9440E" w:rsidP="00A9440E">
      <w:pPr>
        <w:spacing w:after="0" w:line="240" w:lineRule="auto"/>
        <w:jc w:val="both"/>
        <w:rPr>
          <w:rFonts w:ascii="Times New Roman" w:hAnsi="Times New Roman" w:cs="Times New Roman"/>
          <w:sz w:val="24"/>
          <w:szCs w:val="24"/>
        </w:rPr>
      </w:pPr>
      <w:r w:rsidRPr="00A9440E">
        <w:rPr>
          <w:rFonts w:ascii="Times New Roman" w:hAnsi="Times New Roman" w:cs="Times New Roman"/>
          <w:sz w:val="24"/>
          <w:szCs w:val="24"/>
        </w:rPr>
        <w:t>   Cette thèse de l’</w:t>
      </w:r>
      <w:r w:rsidRPr="00A9440E">
        <w:rPr>
          <w:rFonts w:ascii="Times New Roman" w:hAnsi="Times New Roman" w:cs="Times New Roman"/>
          <w:i/>
          <w:sz w:val="24"/>
          <w:szCs w:val="24"/>
        </w:rPr>
        <w:t>Ombre de Dionysos</w:t>
      </w:r>
      <w:r w:rsidRPr="00A9440E">
        <w:rPr>
          <w:rFonts w:ascii="Times New Roman" w:hAnsi="Times New Roman" w:cs="Times New Roman"/>
          <w:sz w:val="24"/>
          <w:szCs w:val="24"/>
        </w:rPr>
        <w:t>, initialement publiée en 1991,</w:t>
      </w:r>
      <w:r w:rsidRPr="00A9440E">
        <w:rPr>
          <w:rFonts w:ascii="Times New Roman" w:hAnsi="Times New Roman" w:cs="Times New Roman"/>
          <w:i/>
          <w:sz w:val="24"/>
          <w:szCs w:val="24"/>
        </w:rPr>
        <w:t xml:space="preserve"> </w:t>
      </w:r>
      <w:r w:rsidRPr="00A9440E">
        <w:rPr>
          <w:rFonts w:ascii="Times New Roman" w:hAnsi="Times New Roman" w:cs="Times New Roman"/>
          <w:sz w:val="24"/>
          <w:szCs w:val="24"/>
        </w:rPr>
        <w:t>est poursuivie par l’</w:t>
      </w:r>
      <w:r w:rsidRPr="00A9440E">
        <w:rPr>
          <w:rFonts w:ascii="Times New Roman" w:hAnsi="Times New Roman" w:cs="Times New Roman"/>
          <w:i/>
          <w:sz w:val="24"/>
          <w:szCs w:val="24"/>
        </w:rPr>
        <w:t>Homo</w:t>
      </w:r>
      <w:r w:rsidRPr="00A9440E">
        <w:rPr>
          <w:rFonts w:ascii="Times New Roman" w:hAnsi="Times New Roman" w:cs="Times New Roman"/>
          <w:sz w:val="24"/>
          <w:szCs w:val="24"/>
        </w:rPr>
        <w:t xml:space="preserve"> </w:t>
      </w:r>
      <w:proofErr w:type="spellStart"/>
      <w:r w:rsidRPr="00A9440E">
        <w:rPr>
          <w:rFonts w:ascii="Times New Roman" w:hAnsi="Times New Roman" w:cs="Times New Roman"/>
          <w:i/>
          <w:sz w:val="24"/>
          <w:szCs w:val="24"/>
        </w:rPr>
        <w:t>eroticus</w:t>
      </w:r>
      <w:proofErr w:type="spellEnd"/>
      <w:r w:rsidRPr="00A9440E">
        <w:rPr>
          <w:rFonts w:ascii="Times New Roman" w:hAnsi="Times New Roman" w:cs="Times New Roman"/>
          <w:sz w:val="24"/>
          <w:szCs w:val="24"/>
        </w:rPr>
        <w:t xml:space="preserve">, homme du festif et de l’extase, paru en 2012 : </w:t>
      </w:r>
    </w:p>
    <w:p w:rsidR="00A9440E" w:rsidRPr="00A9440E" w:rsidRDefault="00A9440E" w:rsidP="00A9440E">
      <w:pPr>
        <w:spacing w:after="0" w:line="240" w:lineRule="auto"/>
        <w:jc w:val="both"/>
        <w:rPr>
          <w:rFonts w:ascii="Times New Roman" w:hAnsi="Times New Roman" w:cs="Times New Roman"/>
          <w:sz w:val="24"/>
          <w:szCs w:val="24"/>
        </w:rPr>
      </w:pPr>
    </w:p>
    <w:p w:rsidR="00A9440E" w:rsidRPr="00A9440E" w:rsidRDefault="00A9440E" w:rsidP="00A9440E">
      <w:pPr>
        <w:spacing w:after="0" w:line="240" w:lineRule="auto"/>
        <w:ind w:left="708"/>
        <w:jc w:val="both"/>
        <w:rPr>
          <w:rFonts w:ascii="Times New Roman" w:hAnsi="Times New Roman" w:cs="Times New Roman"/>
          <w:sz w:val="24"/>
          <w:szCs w:val="24"/>
        </w:rPr>
      </w:pPr>
      <w:r w:rsidRPr="00A9440E">
        <w:rPr>
          <w:rFonts w:ascii="Times New Roman" w:hAnsi="Times New Roman" w:cs="Times New Roman"/>
          <w:sz w:val="24"/>
          <w:szCs w:val="24"/>
        </w:rPr>
        <w:t>« L’importance du ludique, le retour du festif….Au travers des excès et des tensions, ce sont les passions, les émotions, les indignations communes qui retrouvent la place que le rationalisme moderne leur avait déniée. Le développement technologique, en particulier les réseaux sociaux, servant d’accélérateur au retour de ce petit dieu bruyant qu’est Dionysos ! </w:t>
      </w:r>
      <w:r w:rsidRPr="00A9440E">
        <w:rPr>
          <w:rStyle w:val="Appelnotedebasdep"/>
          <w:rFonts w:ascii="Times New Roman" w:hAnsi="Times New Roman" w:cs="Times New Roman"/>
          <w:sz w:val="24"/>
          <w:szCs w:val="24"/>
        </w:rPr>
        <w:footnoteReference w:id="3"/>
      </w:r>
      <w:r w:rsidRPr="00A9440E">
        <w:rPr>
          <w:rFonts w:ascii="Times New Roman" w:hAnsi="Times New Roman" w:cs="Times New Roman"/>
          <w:sz w:val="24"/>
          <w:szCs w:val="24"/>
        </w:rPr>
        <w:t> »</w:t>
      </w:r>
    </w:p>
    <w:p w:rsidR="00A9440E" w:rsidRPr="00A9440E" w:rsidRDefault="00A9440E" w:rsidP="00A9440E">
      <w:pPr>
        <w:spacing w:after="0" w:line="240" w:lineRule="auto"/>
        <w:jc w:val="both"/>
        <w:rPr>
          <w:rFonts w:ascii="Times New Roman" w:hAnsi="Times New Roman" w:cs="Times New Roman"/>
          <w:sz w:val="24"/>
          <w:szCs w:val="24"/>
        </w:rPr>
      </w:pPr>
    </w:p>
    <w:p w:rsidR="00A9440E" w:rsidRPr="00A9440E" w:rsidRDefault="00A9440E" w:rsidP="00A9440E">
      <w:pPr>
        <w:spacing w:after="0" w:line="240" w:lineRule="auto"/>
        <w:jc w:val="both"/>
        <w:rPr>
          <w:rFonts w:ascii="Times New Roman" w:hAnsi="Times New Roman" w:cs="Times New Roman"/>
          <w:sz w:val="24"/>
          <w:szCs w:val="24"/>
        </w:rPr>
      </w:pPr>
      <w:r w:rsidRPr="00A9440E">
        <w:rPr>
          <w:rFonts w:ascii="Times New Roman" w:hAnsi="Times New Roman" w:cs="Times New Roman"/>
          <w:sz w:val="24"/>
          <w:szCs w:val="24"/>
        </w:rPr>
        <w:t>   M. </w:t>
      </w:r>
      <w:proofErr w:type="spellStart"/>
      <w:r w:rsidRPr="00A9440E">
        <w:rPr>
          <w:rFonts w:ascii="Times New Roman" w:hAnsi="Times New Roman" w:cs="Times New Roman"/>
          <w:sz w:val="24"/>
          <w:szCs w:val="24"/>
        </w:rPr>
        <w:t>Maffesoli</w:t>
      </w:r>
      <w:proofErr w:type="spellEnd"/>
      <w:r w:rsidRPr="00A9440E">
        <w:rPr>
          <w:rFonts w:ascii="Times New Roman" w:hAnsi="Times New Roman" w:cs="Times New Roman"/>
          <w:sz w:val="24"/>
          <w:szCs w:val="24"/>
        </w:rPr>
        <w:t xml:space="preserve"> distingue alors trois moments qui définissent « les conditions de possibilité de ce que l’on nomme le ‘‘festif’’ </w:t>
      </w:r>
      <w:r w:rsidRPr="00A9440E">
        <w:rPr>
          <w:rStyle w:val="Appelnotedebasdep"/>
          <w:rFonts w:ascii="Times New Roman" w:hAnsi="Times New Roman" w:cs="Times New Roman"/>
          <w:sz w:val="24"/>
          <w:szCs w:val="24"/>
        </w:rPr>
        <w:footnoteReference w:id="4"/>
      </w:r>
      <w:r w:rsidRPr="00A9440E">
        <w:rPr>
          <w:rFonts w:ascii="Times New Roman" w:hAnsi="Times New Roman" w:cs="Times New Roman"/>
          <w:sz w:val="24"/>
          <w:szCs w:val="24"/>
        </w:rPr>
        <w:t> ». Le premier est celui de la contagion, où par exemple, la « désaffection vis-à-vis de la morale instituée ne se fait pas sous une forme contestataire, mais bien par contaminations successives </w:t>
      </w:r>
      <w:r w:rsidRPr="00A9440E">
        <w:rPr>
          <w:rStyle w:val="Appelnotedebasdep"/>
          <w:rFonts w:ascii="Times New Roman" w:hAnsi="Times New Roman" w:cs="Times New Roman"/>
          <w:sz w:val="24"/>
          <w:szCs w:val="24"/>
        </w:rPr>
        <w:footnoteReference w:id="5"/>
      </w:r>
      <w:r w:rsidRPr="00A9440E">
        <w:rPr>
          <w:rFonts w:ascii="Times New Roman" w:hAnsi="Times New Roman" w:cs="Times New Roman"/>
          <w:sz w:val="24"/>
          <w:szCs w:val="24"/>
        </w:rPr>
        <w:t> ». Le second est marqué par une résurgence de l’émotion. Ainsi est-il question d’un « évident déclin de la confiance en une raison souveraine </w:t>
      </w:r>
      <w:r w:rsidRPr="00A9440E">
        <w:rPr>
          <w:rStyle w:val="Appelnotedebasdep"/>
          <w:rFonts w:ascii="Times New Roman" w:hAnsi="Times New Roman" w:cs="Times New Roman"/>
          <w:sz w:val="24"/>
          <w:szCs w:val="24"/>
        </w:rPr>
        <w:footnoteReference w:id="6"/>
      </w:r>
      <w:r w:rsidRPr="00A9440E">
        <w:rPr>
          <w:rFonts w:ascii="Times New Roman" w:hAnsi="Times New Roman" w:cs="Times New Roman"/>
          <w:sz w:val="24"/>
          <w:szCs w:val="24"/>
        </w:rPr>
        <w:t> ». Mais alors, ce déclin de la raison entraînerait du même coup celui des « institutions qu’elle avait légitimées </w:t>
      </w:r>
      <w:r w:rsidRPr="00A9440E">
        <w:rPr>
          <w:rStyle w:val="Appelnotedebasdep"/>
          <w:rFonts w:ascii="Times New Roman" w:hAnsi="Times New Roman" w:cs="Times New Roman"/>
          <w:sz w:val="24"/>
          <w:szCs w:val="24"/>
        </w:rPr>
        <w:footnoteReference w:id="7"/>
      </w:r>
      <w:r w:rsidRPr="00A9440E">
        <w:rPr>
          <w:rFonts w:ascii="Times New Roman" w:hAnsi="Times New Roman" w:cs="Times New Roman"/>
          <w:sz w:val="24"/>
          <w:szCs w:val="24"/>
        </w:rPr>
        <w:t> », à commencer par celles fondées sur le ‘‘contrat social’’, qui ne serait plus « qu’un mot vide </w:t>
      </w:r>
      <w:r w:rsidRPr="00A9440E">
        <w:rPr>
          <w:rStyle w:val="Appelnotedebasdep"/>
          <w:rFonts w:ascii="Times New Roman" w:hAnsi="Times New Roman" w:cs="Times New Roman"/>
          <w:sz w:val="24"/>
          <w:szCs w:val="24"/>
        </w:rPr>
        <w:footnoteReference w:id="8"/>
      </w:r>
      <w:r w:rsidRPr="00A9440E">
        <w:rPr>
          <w:rFonts w:ascii="Times New Roman" w:hAnsi="Times New Roman" w:cs="Times New Roman"/>
          <w:sz w:val="24"/>
          <w:szCs w:val="24"/>
        </w:rPr>
        <w:t> ». Or ce déclin trouverait comme compensation le « retour des affects qui, jusqu’alors négligés ou marginalisés, envahissent un espace public qui leur était dénié </w:t>
      </w:r>
      <w:r w:rsidRPr="00A9440E">
        <w:rPr>
          <w:rStyle w:val="Appelnotedebasdep"/>
          <w:rFonts w:ascii="Times New Roman" w:hAnsi="Times New Roman" w:cs="Times New Roman"/>
          <w:sz w:val="24"/>
          <w:szCs w:val="24"/>
        </w:rPr>
        <w:footnoteReference w:id="9"/>
      </w:r>
      <w:r w:rsidRPr="00A9440E">
        <w:rPr>
          <w:rFonts w:ascii="Times New Roman" w:hAnsi="Times New Roman" w:cs="Times New Roman"/>
          <w:sz w:val="24"/>
          <w:szCs w:val="24"/>
        </w:rPr>
        <w:t xml:space="preserve"> ». « L’émotionnel précise M. </w:t>
      </w:r>
      <w:proofErr w:type="spellStart"/>
      <w:r w:rsidRPr="00A9440E">
        <w:rPr>
          <w:rFonts w:ascii="Times New Roman" w:hAnsi="Times New Roman" w:cs="Times New Roman"/>
          <w:sz w:val="24"/>
          <w:szCs w:val="24"/>
        </w:rPr>
        <w:t>Maffesoli</w:t>
      </w:r>
      <w:proofErr w:type="spellEnd"/>
      <w:r w:rsidRPr="00A9440E">
        <w:rPr>
          <w:rFonts w:ascii="Times New Roman" w:hAnsi="Times New Roman" w:cs="Times New Roman"/>
          <w:sz w:val="24"/>
          <w:szCs w:val="24"/>
        </w:rPr>
        <w:t>, est la compensation, naturelle, à un rationalisme abstrait </w:t>
      </w:r>
      <w:r w:rsidRPr="00A9440E">
        <w:rPr>
          <w:rStyle w:val="Appelnotedebasdep"/>
          <w:rFonts w:ascii="Times New Roman" w:hAnsi="Times New Roman" w:cs="Times New Roman"/>
          <w:sz w:val="24"/>
          <w:szCs w:val="24"/>
        </w:rPr>
        <w:footnoteReference w:id="10"/>
      </w:r>
      <w:r w:rsidRPr="00A9440E">
        <w:rPr>
          <w:rFonts w:ascii="Times New Roman" w:hAnsi="Times New Roman" w:cs="Times New Roman"/>
          <w:sz w:val="24"/>
          <w:szCs w:val="24"/>
        </w:rPr>
        <w:t> ». Finalement, le troisième moment de la « mutation en cours </w:t>
      </w:r>
      <w:r w:rsidRPr="00A9440E">
        <w:rPr>
          <w:rStyle w:val="Appelnotedebasdep"/>
          <w:rFonts w:ascii="Times New Roman" w:hAnsi="Times New Roman" w:cs="Times New Roman"/>
          <w:sz w:val="24"/>
          <w:szCs w:val="24"/>
        </w:rPr>
        <w:footnoteReference w:id="11"/>
      </w:r>
      <w:r w:rsidRPr="00A9440E">
        <w:rPr>
          <w:rFonts w:ascii="Times New Roman" w:hAnsi="Times New Roman" w:cs="Times New Roman"/>
          <w:sz w:val="24"/>
          <w:szCs w:val="24"/>
        </w:rPr>
        <w:t> » est marqué par « le retour à des formes et des forces archaïques </w:t>
      </w:r>
      <w:r w:rsidRPr="00A9440E">
        <w:rPr>
          <w:rStyle w:val="Appelnotedebasdep"/>
          <w:rFonts w:ascii="Times New Roman" w:hAnsi="Times New Roman" w:cs="Times New Roman"/>
          <w:sz w:val="24"/>
          <w:szCs w:val="24"/>
        </w:rPr>
        <w:footnoteReference w:id="12"/>
      </w:r>
      <w:r w:rsidRPr="00A9440E">
        <w:rPr>
          <w:rFonts w:ascii="Times New Roman" w:hAnsi="Times New Roman" w:cs="Times New Roman"/>
          <w:sz w:val="24"/>
          <w:szCs w:val="24"/>
        </w:rPr>
        <w:t xml:space="preserve"> ». Celles-ci n’obéissent plus à l’agencement symbolique et téléologique qui porte le désir, mais à l’immédiateté jouissive. Il s’agit alors d’envisager un « faire </w:t>
      </w:r>
      <w:proofErr w:type="spellStart"/>
      <w:r w:rsidRPr="00A9440E">
        <w:rPr>
          <w:rFonts w:ascii="Times New Roman" w:hAnsi="Times New Roman" w:cs="Times New Roman"/>
          <w:i/>
          <w:sz w:val="24"/>
          <w:szCs w:val="24"/>
        </w:rPr>
        <w:t>kairologique</w:t>
      </w:r>
      <w:proofErr w:type="spellEnd"/>
      <w:r w:rsidRPr="00A9440E">
        <w:rPr>
          <w:rFonts w:ascii="Times New Roman" w:hAnsi="Times New Roman" w:cs="Times New Roman"/>
          <w:sz w:val="24"/>
          <w:szCs w:val="24"/>
        </w:rPr>
        <w:t xml:space="preserve"> qui, sans atteindre un progrès cumulatif se réalise dans chaque pas du cheminement </w:t>
      </w:r>
      <w:r w:rsidRPr="00A9440E">
        <w:rPr>
          <w:rStyle w:val="Appelnotedebasdep"/>
          <w:rFonts w:ascii="Times New Roman" w:hAnsi="Times New Roman" w:cs="Times New Roman"/>
          <w:sz w:val="24"/>
          <w:szCs w:val="24"/>
        </w:rPr>
        <w:footnoteReference w:id="13"/>
      </w:r>
      <w:r w:rsidRPr="00A9440E">
        <w:rPr>
          <w:rFonts w:ascii="Times New Roman" w:hAnsi="Times New Roman" w:cs="Times New Roman"/>
          <w:sz w:val="24"/>
          <w:szCs w:val="24"/>
        </w:rPr>
        <w:t> », où l’instant est « autosuffisant </w:t>
      </w:r>
      <w:r w:rsidRPr="00A9440E">
        <w:rPr>
          <w:rStyle w:val="Appelnotedebasdep"/>
          <w:rFonts w:ascii="Times New Roman" w:hAnsi="Times New Roman" w:cs="Times New Roman"/>
          <w:sz w:val="24"/>
          <w:szCs w:val="24"/>
        </w:rPr>
        <w:footnoteReference w:id="14"/>
      </w:r>
      <w:r w:rsidRPr="00A9440E">
        <w:rPr>
          <w:rFonts w:ascii="Times New Roman" w:hAnsi="Times New Roman" w:cs="Times New Roman"/>
          <w:sz w:val="24"/>
          <w:szCs w:val="24"/>
        </w:rPr>
        <w:t xml:space="preserve"> ». </w:t>
      </w:r>
    </w:p>
    <w:p w:rsidR="00A9440E" w:rsidRPr="00A9440E" w:rsidRDefault="00A9440E" w:rsidP="00A9440E">
      <w:pPr>
        <w:spacing w:after="0" w:line="240" w:lineRule="auto"/>
        <w:jc w:val="both"/>
        <w:rPr>
          <w:rFonts w:ascii="Times New Roman" w:hAnsi="Times New Roman" w:cs="Times New Roman"/>
          <w:sz w:val="24"/>
          <w:szCs w:val="24"/>
        </w:rPr>
      </w:pPr>
    </w:p>
    <w:p w:rsidR="00A9440E" w:rsidRPr="00A9440E" w:rsidRDefault="00A9440E" w:rsidP="00A9440E">
      <w:pPr>
        <w:spacing w:after="0" w:line="240" w:lineRule="auto"/>
        <w:ind w:left="708"/>
        <w:jc w:val="both"/>
        <w:rPr>
          <w:rFonts w:ascii="Times New Roman" w:hAnsi="Times New Roman" w:cs="Times New Roman"/>
          <w:sz w:val="24"/>
          <w:szCs w:val="24"/>
        </w:rPr>
      </w:pPr>
      <w:r w:rsidRPr="00A9440E">
        <w:rPr>
          <w:rFonts w:ascii="Times New Roman" w:hAnsi="Times New Roman" w:cs="Times New Roman"/>
          <w:sz w:val="24"/>
          <w:szCs w:val="24"/>
        </w:rPr>
        <w:t xml:space="preserve">« L’avenir n’est plus le garant du bien-être ; celui-ci est à chercher, avant tout, dans un présent que je vis et partage avec d’autres. Eternel retour du </w:t>
      </w:r>
      <w:r w:rsidRPr="00A9440E">
        <w:rPr>
          <w:rFonts w:ascii="Times New Roman" w:hAnsi="Times New Roman" w:cs="Times New Roman"/>
          <w:i/>
          <w:sz w:val="24"/>
          <w:szCs w:val="24"/>
        </w:rPr>
        <w:t>carpe diem</w:t>
      </w:r>
      <w:r w:rsidRPr="00A9440E">
        <w:rPr>
          <w:rFonts w:ascii="Times New Roman" w:hAnsi="Times New Roman" w:cs="Times New Roman"/>
          <w:sz w:val="24"/>
          <w:szCs w:val="24"/>
        </w:rPr>
        <w:t>, s’attacher à une jouissance ici et maintenant </w:t>
      </w:r>
      <w:r w:rsidRPr="00A9440E">
        <w:rPr>
          <w:rStyle w:val="Appelnotedebasdep"/>
          <w:rFonts w:ascii="Times New Roman" w:hAnsi="Times New Roman" w:cs="Times New Roman"/>
          <w:sz w:val="24"/>
          <w:szCs w:val="24"/>
        </w:rPr>
        <w:footnoteReference w:id="15"/>
      </w:r>
      <w:r w:rsidRPr="00A9440E">
        <w:rPr>
          <w:rFonts w:ascii="Times New Roman" w:hAnsi="Times New Roman" w:cs="Times New Roman"/>
          <w:sz w:val="24"/>
          <w:szCs w:val="24"/>
        </w:rPr>
        <w:t xml:space="preserve"> ». </w:t>
      </w:r>
    </w:p>
    <w:p w:rsidR="00A9440E" w:rsidRPr="00A9440E" w:rsidRDefault="00A9440E" w:rsidP="00A9440E">
      <w:pPr>
        <w:spacing w:after="0" w:line="240" w:lineRule="auto"/>
        <w:jc w:val="both"/>
        <w:rPr>
          <w:rFonts w:ascii="Times New Roman" w:hAnsi="Times New Roman" w:cs="Times New Roman"/>
          <w:sz w:val="24"/>
          <w:szCs w:val="24"/>
        </w:rPr>
      </w:pPr>
    </w:p>
    <w:p w:rsidR="00A9440E" w:rsidRPr="00A9440E" w:rsidRDefault="00A9440E" w:rsidP="00A9440E">
      <w:pPr>
        <w:spacing w:after="0" w:line="240" w:lineRule="auto"/>
        <w:jc w:val="both"/>
        <w:rPr>
          <w:rFonts w:ascii="Times New Roman" w:hAnsi="Times New Roman" w:cs="Times New Roman"/>
          <w:sz w:val="24"/>
          <w:szCs w:val="24"/>
        </w:rPr>
      </w:pPr>
      <w:r w:rsidRPr="00A9440E">
        <w:rPr>
          <w:rFonts w:ascii="Times New Roman" w:hAnsi="Times New Roman" w:cs="Times New Roman"/>
          <w:sz w:val="24"/>
          <w:szCs w:val="24"/>
        </w:rPr>
        <w:t>   M. </w:t>
      </w:r>
      <w:proofErr w:type="spellStart"/>
      <w:r w:rsidRPr="00A9440E">
        <w:rPr>
          <w:rFonts w:ascii="Times New Roman" w:hAnsi="Times New Roman" w:cs="Times New Roman"/>
          <w:sz w:val="24"/>
          <w:szCs w:val="24"/>
        </w:rPr>
        <w:t>Maffesoli</w:t>
      </w:r>
      <w:proofErr w:type="spellEnd"/>
      <w:r w:rsidRPr="00A9440E">
        <w:rPr>
          <w:rFonts w:ascii="Times New Roman" w:hAnsi="Times New Roman" w:cs="Times New Roman"/>
          <w:sz w:val="24"/>
          <w:szCs w:val="24"/>
        </w:rPr>
        <w:t xml:space="preserve"> voit alors dans ce pan-</w:t>
      </w:r>
      <w:proofErr w:type="spellStart"/>
      <w:r w:rsidRPr="00A9440E">
        <w:rPr>
          <w:rFonts w:ascii="Times New Roman" w:hAnsi="Times New Roman" w:cs="Times New Roman"/>
          <w:sz w:val="24"/>
          <w:szCs w:val="24"/>
        </w:rPr>
        <w:t>dionysisme</w:t>
      </w:r>
      <w:proofErr w:type="spellEnd"/>
      <w:r w:rsidRPr="00A9440E">
        <w:rPr>
          <w:rFonts w:ascii="Times New Roman" w:hAnsi="Times New Roman" w:cs="Times New Roman"/>
          <w:sz w:val="24"/>
          <w:szCs w:val="24"/>
        </w:rPr>
        <w:t xml:space="preserve"> postmoderne un « véritable archétype traduisant une inconsciente impulsion, celle de l’intégralité ou de la complémentarité de l’être social </w:t>
      </w:r>
      <w:r w:rsidRPr="00A9440E">
        <w:rPr>
          <w:rStyle w:val="Appelnotedebasdep"/>
          <w:rFonts w:ascii="Times New Roman" w:hAnsi="Times New Roman" w:cs="Times New Roman"/>
          <w:sz w:val="24"/>
          <w:szCs w:val="24"/>
        </w:rPr>
        <w:footnoteReference w:id="16"/>
      </w:r>
      <w:r w:rsidR="0042008A">
        <w:rPr>
          <w:rFonts w:ascii="Times New Roman" w:hAnsi="Times New Roman" w:cs="Times New Roman"/>
          <w:sz w:val="24"/>
          <w:szCs w:val="24"/>
        </w:rPr>
        <w:t xml:space="preserve"> ». </w:t>
      </w:r>
      <w:r w:rsidRPr="00A9440E">
        <w:rPr>
          <w:rFonts w:ascii="Times New Roman" w:hAnsi="Times New Roman" w:cs="Times New Roman"/>
          <w:sz w:val="24"/>
          <w:szCs w:val="24"/>
        </w:rPr>
        <w:t>Ainsi voit-il « l’archétype de ‘‘l’</w:t>
      </w:r>
      <w:r w:rsidRPr="00A9440E">
        <w:rPr>
          <w:rFonts w:ascii="Times New Roman" w:hAnsi="Times New Roman" w:cs="Times New Roman"/>
          <w:i/>
          <w:sz w:val="24"/>
          <w:szCs w:val="24"/>
        </w:rPr>
        <w:t xml:space="preserve">Homo </w:t>
      </w:r>
      <w:proofErr w:type="spellStart"/>
      <w:r w:rsidRPr="00A9440E">
        <w:rPr>
          <w:rFonts w:ascii="Times New Roman" w:hAnsi="Times New Roman" w:cs="Times New Roman"/>
          <w:i/>
          <w:sz w:val="24"/>
          <w:szCs w:val="24"/>
        </w:rPr>
        <w:t>festivus</w:t>
      </w:r>
      <w:proofErr w:type="spellEnd"/>
      <w:r w:rsidRPr="00A9440E">
        <w:rPr>
          <w:rFonts w:ascii="Times New Roman" w:hAnsi="Times New Roman" w:cs="Times New Roman"/>
          <w:i/>
          <w:sz w:val="24"/>
          <w:szCs w:val="24"/>
        </w:rPr>
        <w:t>’’</w:t>
      </w:r>
      <w:r w:rsidRPr="00A9440E">
        <w:rPr>
          <w:rFonts w:ascii="Times New Roman" w:hAnsi="Times New Roman" w:cs="Times New Roman"/>
          <w:sz w:val="24"/>
          <w:szCs w:val="24"/>
        </w:rPr>
        <w:t>  qui tend à devenir un stéréotype </w:t>
      </w:r>
      <w:r w:rsidRPr="00A9440E">
        <w:rPr>
          <w:rStyle w:val="Appelnotedebasdep"/>
          <w:rFonts w:ascii="Times New Roman" w:hAnsi="Times New Roman" w:cs="Times New Roman"/>
          <w:sz w:val="24"/>
          <w:szCs w:val="24"/>
        </w:rPr>
        <w:footnoteReference w:id="17"/>
      </w:r>
      <w:r w:rsidRPr="00A9440E">
        <w:rPr>
          <w:rFonts w:ascii="Times New Roman" w:hAnsi="Times New Roman" w:cs="Times New Roman"/>
          <w:sz w:val="24"/>
          <w:szCs w:val="24"/>
        </w:rPr>
        <w:t> » de la Postmodernité et qui, en fait, affirme le retour festif aux transes dionysiaques au titre d’une « structure anthropologique constante et récurrente </w:t>
      </w:r>
      <w:r w:rsidRPr="00A9440E">
        <w:rPr>
          <w:rStyle w:val="Appelnotedebasdep"/>
          <w:rFonts w:ascii="Times New Roman" w:hAnsi="Times New Roman" w:cs="Times New Roman"/>
          <w:sz w:val="24"/>
          <w:szCs w:val="24"/>
        </w:rPr>
        <w:footnoteReference w:id="18"/>
      </w:r>
      <w:r w:rsidRPr="00A9440E">
        <w:rPr>
          <w:rFonts w:ascii="Times New Roman" w:hAnsi="Times New Roman" w:cs="Times New Roman"/>
          <w:sz w:val="24"/>
          <w:szCs w:val="24"/>
        </w:rPr>
        <w:t xml:space="preserve"> ». </w:t>
      </w:r>
    </w:p>
    <w:p w:rsidR="00A9440E" w:rsidRPr="00A9440E" w:rsidRDefault="00A9440E" w:rsidP="00A9440E">
      <w:pPr>
        <w:spacing w:after="0" w:line="240" w:lineRule="auto"/>
        <w:jc w:val="both"/>
        <w:rPr>
          <w:rFonts w:ascii="Times New Roman" w:hAnsi="Times New Roman" w:cs="Times New Roman"/>
          <w:sz w:val="24"/>
          <w:szCs w:val="24"/>
        </w:rPr>
      </w:pPr>
      <w:r w:rsidRPr="00A9440E">
        <w:rPr>
          <w:rFonts w:ascii="Times New Roman" w:hAnsi="Times New Roman" w:cs="Times New Roman"/>
          <w:sz w:val="24"/>
          <w:szCs w:val="24"/>
        </w:rPr>
        <w:t>Cet archétype ne fait pas autre chose que renoncer à l’héritage des Lumières, à la raison critique.</w:t>
      </w:r>
    </w:p>
    <w:p w:rsidR="00A9440E" w:rsidRDefault="00A9440E" w:rsidP="009A040C">
      <w:pPr>
        <w:spacing w:after="0" w:line="240" w:lineRule="auto"/>
        <w:jc w:val="both"/>
        <w:rPr>
          <w:rFonts w:ascii="Times New Roman" w:hAnsi="Times New Roman" w:cs="Times New Roman"/>
          <w:sz w:val="24"/>
          <w:szCs w:val="24"/>
        </w:rPr>
      </w:pPr>
    </w:p>
    <w:p w:rsidR="00193EA1" w:rsidRDefault="00193EA1" w:rsidP="009A040C">
      <w:pPr>
        <w:spacing w:after="0" w:line="240" w:lineRule="auto"/>
        <w:jc w:val="both"/>
        <w:rPr>
          <w:rFonts w:ascii="Times New Roman" w:hAnsi="Times New Roman" w:cs="Times New Roman"/>
          <w:sz w:val="24"/>
          <w:szCs w:val="24"/>
        </w:rPr>
      </w:pPr>
    </w:p>
    <w:p w:rsidR="00193EA1" w:rsidRDefault="00193EA1"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cette hypothèse d’un retour au dionysiaque se retrouve chez Deleuze (+ </w:t>
      </w:r>
      <w:proofErr w:type="spellStart"/>
      <w:r>
        <w:rPr>
          <w:rFonts w:ascii="Times New Roman" w:hAnsi="Times New Roman" w:cs="Times New Roman"/>
          <w:sz w:val="24"/>
          <w:szCs w:val="24"/>
        </w:rPr>
        <w:t>guattrai</w:t>
      </w:r>
      <w:proofErr w:type="spellEnd"/>
      <w:r>
        <w:rPr>
          <w:rFonts w:ascii="Times New Roman" w:hAnsi="Times New Roman" w:cs="Times New Roman"/>
          <w:sz w:val="24"/>
          <w:szCs w:val="24"/>
        </w:rPr>
        <w:t>)</w:t>
      </w:r>
    </w:p>
    <w:p w:rsidR="00193EA1" w:rsidRDefault="00193EA1" w:rsidP="009A040C">
      <w:pPr>
        <w:spacing w:after="0" w:line="240" w:lineRule="auto"/>
        <w:jc w:val="both"/>
        <w:rPr>
          <w:rFonts w:ascii="Times New Roman" w:hAnsi="Times New Roman" w:cs="Times New Roman"/>
          <w:sz w:val="24"/>
          <w:szCs w:val="24"/>
        </w:rPr>
      </w:pPr>
    </w:p>
    <w:p w:rsidR="00193EA1" w:rsidRPr="002C47F9" w:rsidRDefault="00193EA1" w:rsidP="00193EA1">
      <w:pPr>
        <w:spacing w:after="0" w:line="240" w:lineRule="auto"/>
        <w:jc w:val="both"/>
        <w:rPr>
          <w:rFonts w:ascii="Times New Roman" w:hAnsi="Times New Roman" w:cs="Times New Roman"/>
          <w:b/>
          <w:i/>
          <w:sz w:val="24"/>
          <w:szCs w:val="24"/>
        </w:rPr>
      </w:pPr>
      <w:r w:rsidRPr="002C47F9">
        <w:rPr>
          <w:rFonts w:ascii="Times New Roman" w:hAnsi="Times New Roman" w:cs="Times New Roman"/>
          <w:b/>
          <w:i/>
          <w:sz w:val="24"/>
          <w:szCs w:val="24"/>
        </w:rPr>
        <w:t>Le schizo-sujet deleuzien</w:t>
      </w:r>
    </w:p>
    <w:p w:rsidR="00C35476" w:rsidRDefault="00193EA1" w:rsidP="0019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une pensée peut</w:t>
      </w:r>
      <w:r w:rsidRPr="00A7404B">
        <w:rPr>
          <w:rFonts w:ascii="Times New Roman" w:hAnsi="Times New Roman" w:cs="Times New Roman"/>
          <w:sz w:val="24"/>
          <w:szCs w:val="24"/>
        </w:rPr>
        <w:t xml:space="preserve"> sembler très prémonitoire de la postmodernité, il faut la chercher chez G. Deleuze, tout en </w:t>
      </w:r>
      <w:r>
        <w:rPr>
          <w:rFonts w:ascii="Times New Roman" w:hAnsi="Times New Roman" w:cs="Times New Roman"/>
          <w:sz w:val="24"/>
          <w:szCs w:val="24"/>
        </w:rPr>
        <w:t>lui associant F. </w:t>
      </w:r>
      <w:r w:rsidRPr="00A7404B">
        <w:rPr>
          <w:rFonts w:ascii="Times New Roman" w:hAnsi="Times New Roman" w:cs="Times New Roman"/>
          <w:sz w:val="24"/>
          <w:szCs w:val="24"/>
        </w:rPr>
        <w:t xml:space="preserve">Guattari. Le contexte d’émergence de la philosophie deleuzienne est celui d’une réaction contre la société des années soixante, alors marquée par une rigidité pyramidale, dont les institutions de justice, de soins ou d’éducation étaient sous le joug du couple « surveiller et punir » tant souligné par Michel Foucault. </w:t>
      </w:r>
    </w:p>
    <w:p w:rsidR="00C35476" w:rsidRDefault="00C35476" w:rsidP="00193EA1">
      <w:pPr>
        <w:spacing w:after="0" w:line="240" w:lineRule="auto"/>
        <w:jc w:val="both"/>
        <w:rPr>
          <w:rFonts w:ascii="Times New Roman" w:hAnsi="Times New Roman" w:cs="Times New Roman"/>
          <w:sz w:val="24"/>
          <w:szCs w:val="24"/>
        </w:rPr>
      </w:pPr>
    </w:p>
    <w:p w:rsidR="00C35476" w:rsidRDefault="00193EA1" w:rsidP="0019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critique va ainsi porter contre les grandes figures et unités de référence </w:t>
      </w:r>
      <w:r w:rsidR="001F493E">
        <w:rPr>
          <w:rFonts w:ascii="Times New Roman" w:hAnsi="Times New Roman" w:cs="Times New Roman"/>
          <w:sz w:val="24"/>
          <w:szCs w:val="24"/>
        </w:rPr>
        <w:t>(en haut du tr</w:t>
      </w:r>
      <w:r w:rsidR="00C35476">
        <w:rPr>
          <w:rFonts w:ascii="Times New Roman" w:hAnsi="Times New Roman" w:cs="Times New Roman"/>
          <w:sz w:val="24"/>
          <w:szCs w:val="24"/>
        </w:rPr>
        <w:t>i</w:t>
      </w:r>
      <w:r w:rsidR="001F493E">
        <w:rPr>
          <w:rFonts w:ascii="Times New Roman" w:hAnsi="Times New Roman" w:cs="Times New Roman"/>
          <w:sz w:val="24"/>
          <w:szCs w:val="24"/>
        </w:rPr>
        <w:t>a</w:t>
      </w:r>
      <w:r w:rsidR="00C35476">
        <w:rPr>
          <w:rFonts w:ascii="Times New Roman" w:hAnsi="Times New Roman" w:cs="Times New Roman"/>
          <w:sz w:val="24"/>
          <w:szCs w:val="24"/>
        </w:rPr>
        <w:t xml:space="preserve">ngle) </w:t>
      </w:r>
      <w:r>
        <w:rPr>
          <w:rFonts w:ascii="Times New Roman" w:hAnsi="Times New Roman" w:cs="Times New Roman"/>
          <w:sz w:val="24"/>
          <w:szCs w:val="24"/>
        </w:rPr>
        <w:t xml:space="preserve">qui s’emparent du sujet pour le modéliser selon une forme donnée, à l’instar du Cogito cartésien, de la raison kantienne, ou du sujet Œdipien. C’est ainsi qu’il faut comprendre non seulement le retour de G. Deleuze au texte nietzschéen, mais encore l’affirmation d’une conception « intensive », privilégiant la force, par opposition à la forme. </w:t>
      </w:r>
    </w:p>
    <w:p w:rsidR="00C35476" w:rsidRDefault="00C35476" w:rsidP="0019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si le dieu de </w:t>
      </w:r>
      <w:r w:rsidR="001F493E">
        <w:rPr>
          <w:rFonts w:ascii="Times New Roman" w:hAnsi="Times New Roman" w:cs="Times New Roman"/>
          <w:sz w:val="24"/>
          <w:szCs w:val="24"/>
        </w:rPr>
        <w:t>la forme, de la belle forme,</w:t>
      </w:r>
      <w:r>
        <w:rPr>
          <w:rFonts w:ascii="Times New Roman" w:hAnsi="Times New Roman" w:cs="Times New Roman"/>
          <w:sz w:val="24"/>
          <w:szCs w:val="24"/>
        </w:rPr>
        <w:t xml:space="preserve"> c’est Apollon et si le désir de l’Eros céleste pousse vers des formes, la divi</w:t>
      </w:r>
      <w:r w:rsidR="00381E7D">
        <w:rPr>
          <w:rFonts w:ascii="Times New Roman" w:hAnsi="Times New Roman" w:cs="Times New Roman"/>
          <w:sz w:val="24"/>
          <w:szCs w:val="24"/>
        </w:rPr>
        <w:t>ni</w:t>
      </w:r>
      <w:r>
        <w:rPr>
          <w:rFonts w:ascii="Times New Roman" w:hAnsi="Times New Roman" w:cs="Times New Roman"/>
          <w:sz w:val="24"/>
          <w:szCs w:val="24"/>
        </w:rPr>
        <w:t>té de l’informe, des forces, a pour nom Dionysos, ou pan, non encore formé, ou l’éros vulgaire qui par la transe dénie les formes pour renouer avec des forces.</w:t>
      </w:r>
    </w:p>
    <w:p w:rsidR="00C35476" w:rsidRDefault="00C35476" w:rsidP="00193EA1">
      <w:pPr>
        <w:spacing w:after="0" w:line="240" w:lineRule="auto"/>
        <w:jc w:val="both"/>
        <w:rPr>
          <w:rFonts w:ascii="Times New Roman" w:hAnsi="Times New Roman" w:cs="Times New Roman"/>
          <w:sz w:val="24"/>
          <w:szCs w:val="24"/>
        </w:rPr>
      </w:pPr>
    </w:p>
    <w:p w:rsidR="001F493E" w:rsidRDefault="001F493E" w:rsidP="00193EA1">
      <w:pPr>
        <w:spacing w:after="0" w:line="240" w:lineRule="auto"/>
        <w:jc w:val="both"/>
        <w:rPr>
          <w:rFonts w:ascii="Times New Roman" w:hAnsi="Times New Roman" w:cs="Times New Roman"/>
          <w:sz w:val="24"/>
          <w:szCs w:val="24"/>
        </w:rPr>
      </w:pPr>
      <w:r w:rsidRPr="001F493E">
        <w:rPr>
          <w:rFonts w:ascii="Times New Roman" w:hAnsi="Times New Roman" w:cs="Times New Roman"/>
          <w:noProof/>
          <w:sz w:val="24"/>
          <w:szCs w:val="24"/>
          <w:lang w:eastAsia="fr-FR"/>
        </w:rPr>
        <w:drawing>
          <wp:inline distT="0" distB="0" distL="0" distR="0">
            <wp:extent cx="2060812" cy="15456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61100" cy="1545825"/>
                    </a:xfrm>
                    <a:prstGeom prst="rect">
                      <a:avLst/>
                    </a:prstGeom>
                  </pic:spPr>
                </pic:pic>
              </a:graphicData>
            </a:graphic>
          </wp:inline>
        </w:drawing>
      </w:r>
    </w:p>
    <w:p w:rsidR="00193EA1" w:rsidRDefault="00C35476" w:rsidP="0019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conception de la force, s</w:t>
      </w:r>
      <w:r w:rsidR="00193EA1">
        <w:rPr>
          <w:rFonts w:ascii="Times New Roman" w:hAnsi="Times New Roman" w:cs="Times New Roman"/>
          <w:sz w:val="24"/>
          <w:szCs w:val="24"/>
        </w:rPr>
        <w:t>e fonde sur la critique de l’hylémorphisme (une forme s’impose à une matière et la domine) émise par G. </w:t>
      </w:r>
      <w:proofErr w:type="spellStart"/>
      <w:r w:rsidR="00193EA1">
        <w:rPr>
          <w:rFonts w:ascii="Times New Roman" w:hAnsi="Times New Roman" w:cs="Times New Roman"/>
          <w:sz w:val="24"/>
          <w:szCs w:val="24"/>
        </w:rPr>
        <w:t>Simondon</w:t>
      </w:r>
      <w:proofErr w:type="spellEnd"/>
      <w:r w:rsidR="00193EA1">
        <w:rPr>
          <w:rFonts w:ascii="Times New Roman" w:hAnsi="Times New Roman" w:cs="Times New Roman"/>
          <w:sz w:val="24"/>
          <w:szCs w:val="24"/>
        </w:rPr>
        <w:t xml:space="preserve">. Pour G. Deleuze et F. Guattari, </w:t>
      </w:r>
      <w:r w:rsidR="00193EA1" w:rsidRPr="008B021C">
        <w:rPr>
          <w:rFonts w:ascii="Times New Roman" w:hAnsi="Times New Roman" w:cs="Times New Roman"/>
          <w:sz w:val="24"/>
          <w:szCs w:val="24"/>
        </w:rPr>
        <w:t xml:space="preserve">il </w:t>
      </w:r>
    </w:p>
    <w:p w:rsidR="00193EA1" w:rsidRDefault="00193EA1" w:rsidP="00193EA1">
      <w:pPr>
        <w:spacing w:after="0" w:line="240" w:lineRule="auto"/>
        <w:ind w:left="708"/>
        <w:jc w:val="both"/>
        <w:rPr>
          <w:rStyle w:val="Accentuation"/>
          <w:rFonts w:ascii="Times New Roman" w:hAnsi="Times New Roman" w:cs="Times New Roman"/>
          <w:sz w:val="24"/>
          <w:szCs w:val="24"/>
        </w:rPr>
      </w:pPr>
    </w:p>
    <w:p w:rsidR="00193EA1" w:rsidRDefault="00BE6579" w:rsidP="00193EA1">
      <w:pPr>
        <w:spacing w:after="0" w:line="240" w:lineRule="auto"/>
        <w:ind w:left="708"/>
        <w:jc w:val="both"/>
        <w:rPr>
          <w:rFonts w:ascii="Times New Roman" w:hAnsi="Times New Roman" w:cs="Times New Roman"/>
          <w:sz w:val="24"/>
          <w:szCs w:val="24"/>
        </w:rPr>
      </w:pPr>
      <w:r>
        <w:rPr>
          <w:rStyle w:val="Accentuation"/>
          <w:rFonts w:ascii="Times New Roman" w:hAnsi="Times New Roman" w:cs="Times New Roman"/>
          <w:sz w:val="24"/>
          <w:szCs w:val="24"/>
        </w:rPr>
        <w:t xml:space="preserve"> Il </w:t>
      </w:r>
      <w:r w:rsidR="00193EA1" w:rsidRPr="008B021C">
        <w:rPr>
          <w:rStyle w:val="Accentuation"/>
          <w:rFonts w:ascii="Times New Roman" w:hAnsi="Times New Roman" w:cs="Times New Roman"/>
          <w:sz w:val="24"/>
          <w:szCs w:val="24"/>
        </w:rPr>
        <w:t xml:space="preserve">« ne s’agit </w:t>
      </w:r>
      <w:r w:rsidR="00193EA1" w:rsidRPr="008B021C">
        <w:rPr>
          <w:rFonts w:ascii="Times New Roman" w:hAnsi="Times New Roman" w:cs="Times New Roman"/>
          <w:sz w:val="24"/>
          <w:szCs w:val="24"/>
        </w:rPr>
        <w:t>plus d’imposer une forme à une matière, mais d’élaborer un matériau de plus en plus riche, de plus en plus consistant, apte dès lors à capter des forces de plus en plus intenses » (</w:t>
      </w:r>
      <w:r w:rsidR="00193EA1" w:rsidRPr="008B021C">
        <w:rPr>
          <w:rFonts w:ascii="Times New Roman" w:hAnsi="Times New Roman" w:cs="Times New Roman"/>
          <w:i/>
          <w:sz w:val="24"/>
          <w:szCs w:val="24"/>
        </w:rPr>
        <w:t>MP</w:t>
      </w:r>
      <w:r w:rsidR="00193EA1" w:rsidRPr="008B021C">
        <w:rPr>
          <w:rFonts w:ascii="Times New Roman" w:hAnsi="Times New Roman" w:cs="Times New Roman"/>
          <w:sz w:val="24"/>
          <w:szCs w:val="24"/>
        </w:rPr>
        <w:t xml:space="preserve">, 406). </w:t>
      </w:r>
    </w:p>
    <w:p w:rsidR="00193EA1" w:rsidRDefault="00193EA1" w:rsidP="00193EA1">
      <w:pPr>
        <w:spacing w:after="0" w:line="240" w:lineRule="auto"/>
        <w:ind w:left="708"/>
        <w:jc w:val="both"/>
        <w:rPr>
          <w:rFonts w:ascii="Times New Roman" w:hAnsi="Times New Roman" w:cs="Times New Roman"/>
          <w:sz w:val="24"/>
          <w:szCs w:val="24"/>
        </w:rPr>
      </w:pPr>
    </w:p>
    <w:p w:rsidR="00193EA1" w:rsidRDefault="00193EA1" w:rsidP="00193EA1">
      <w:pPr>
        <w:spacing w:after="0" w:line="240" w:lineRule="auto"/>
        <w:jc w:val="both"/>
        <w:rPr>
          <w:rFonts w:ascii="Times New Roman" w:hAnsi="Times New Roman" w:cs="Times New Roman"/>
          <w:sz w:val="24"/>
          <w:szCs w:val="24"/>
        </w:rPr>
      </w:pPr>
      <w:r w:rsidRPr="008B021C">
        <w:rPr>
          <w:rFonts w:ascii="Times New Roman" w:hAnsi="Times New Roman" w:cs="Times New Roman"/>
          <w:sz w:val="24"/>
          <w:szCs w:val="24"/>
        </w:rPr>
        <w:t>Ainsi, à propos de Paul Klee, « la question a toujours été celle des forces […] de rendre visible au lieu de reproduire le visible » (</w:t>
      </w:r>
      <w:r w:rsidRPr="008B021C">
        <w:rPr>
          <w:rFonts w:ascii="Times New Roman" w:hAnsi="Times New Roman" w:cs="Times New Roman"/>
          <w:i/>
          <w:sz w:val="24"/>
          <w:szCs w:val="24"/>
        </w:rPr>
        <w:t>MP</w:t>
      </w:r>
      <w:r w:rsidRPr="008B021C">
        <w:rPr>
          <w:rFonts w:ascii="Times New Roman" w:hAnsi="Times New Roman" w:cs="Times New Roman"/>
          <w:sz w:val="24"/>
          <w:szCs w:val="24"/>
        </w:rPr>
        <w:t xml:space="preserve">, 428). L’accent est porté sur le rapport direct au matériau, lieu de capture et d’agencement de forces affranchies des ordres et des contentions de la forme : </w:t>
      </w:r>
    </w:p>
    <w:p w:rsidR="00193EA1" w:rsidRDefault="00193EA1" w:rsidP="00193EA1">
      <w:pPr>
        <w:spacing w:after="0" w:line="240" w:lineRule="auto"/>
        <w:jc w:val="both"/>
        <w:rPr>
          <w:rFonts w:ascii="Times New Roman" w:hAnsi="Times New Roman" w:cs="Times New Roman"/>
          <w:sz w:val="24"/>
          <w:szCs w:val="24"/>
        </w:rPr>
      </w:pPr>
    </w:p>
    <w:p w:rsidR="00193EA1" w:rsidRPr="008B021C" w:rsidRDefault="00193EA1" w:rsidP="00193EA1">
      <w:pPr>
        <w:spacing w:after="0" w:line="240" w:lineRule="auto"/>
        <w:ind w:left="708"/>
        <w:jc w:val="both"/>
        <w:rPr>
          <w:rFonts w:ascii="Times New Roman" w:hAnsi="Times New Roman" w:cs="Times New Roman"/>
          <w:sz w:val="24"/>
          <w:szCs w:val="24"/>
        </w:rPr>
      </w:pPr>
      <w:r w:rsidRPr="008B021C">
        <w:rPr>
          <w:rFonts w:ascii="Times New Roman" w:hAnsi="Times New Roman" w:cs="Times New Roman"/>
          <w:sz w:val="24"/>
          <w:szCs w:val="24"/>
        </w:rPr>
        <w:t>« </w:t>
      </w:r>
      <w:proofErr w:type="gramStart"/>
      <w:r w:rsidRPr="008B021C">
        <w:rPr>
          <w:rFonts w:ascii="Times New Roman" w:hAnsi="Times New Roman" w:cs="Times New Roman"/>
          <w:sz w:val="24"/>
          <w:szCs w:val="24"/>
        </w:rPr>
        <w:t>il</w:t>
      </w:r>
      <w:proofErr w:type="gramEnd"/>
      <w:r w:rsidRPr="008B021C">
        <w:rPr>
          <w:rFonts w:ascii="Times New Roman" w:hAnsi="Times New Roman" w:cs="Times New Roman"/>
          <w:sz w:val="24"/>
          <w:szCs w:val="24"/>
        </w:rPr>
        <w:t xml:space="preserve"> n’y a plus de matière qui trouverait dans la forme son principe d’intelligibilité correspondant. Il s’agit maintenant d’élaborer un matériau chargé de capter des forces d’un autre ordre : le matériau visuel doit capturer des forces non visibles » (</w:t>
      </w:r>
      <w:r w:rsidRPr="008B021C">
        <w:rPr>
          <w:rFonts w:ascii="Times New Roman" w:hAnsi="Times New Roman" w:cs="Times New Roman"/>
          <w:i/>
          <w:sz w:val="24"/>
          <w:szCs w:val="24"/>
        </w:rPr>
        <w:t>MP</w:t>
      </w:r>
      <w:r w:rsidRPr="008B021C">
        <w:rPr>
          <w:rFonts w:ascii="Times New Roman" w:hAnsi="Times New Roman" w:cs="Times New Roman"/>
          <w:sz w:val="24"/>
          <w:szCs w:val="24"/>
        </w:rPr>
        <w:t>, 422).</w:t>
      </w:r>
    </w:p>
    <w:p w:rsidR="00193EA1" w:rsidRDefault="00193EA1" w:rsidP="00193EA1">
      <w:pPr>
        <w:spacing w:after="0" w:line="240" w:lineRule="auto"/>
        <w:jc w:val="both"/>
        <w:rPr>
          <w:rFonts w:ascii="Times New Roman" w:hAnsi="Times New Roman" w:cs="Times New Roman"/>
          <w:sz w:val="24"/>
          <w:szCs w:val="24"/>
        </w:rPr>
      </w:pPr>
    </w:p>
    <w:p w:rsidR="00193EA1" w:rsidRDefault="00193EA1" w:rsidP="00193EA1">
      <w:pPr>
        <w:pStyle w:val="PrformatHTML"/>
        <w:jc w:val="both"/>
        <w:rPr>
          <w:rFonts w:ascii="Times New Roman" w:hAnsi="Times New Roman" w:cs="Times New Roman"/>
          <w:color w:val="FF0000"/>
          <w:sz w:val="24"/>
          <w:szCs w:val="24"/>
        </w:rPr>
      </w:pPr>
      <w:r>
        <w:rPr>
          <w:rFonts w:ascii="Times New Roman" w:hAnsi="Times New Roman" w:cs="Times New Roman"/>
          <w:sz w:val="24"/>
          <w:szCs w:val="24"/>
        </w:rPr>
        <w:t>Toute la perspective de l’entrée dans le monde des formes symboliques auxquelles l’être s’assujettit, où précisément le sujet prend forme, devient dès lors inversée. Il ne saurait être question de modeler un sujet à l’aune d’une forme ou d’une référence donnée, en position de surplomb, ce que G. Deleuze nomme le « molaire </w:t>
      </w:r>
      <w:r w:rsidRPr="00BC0CA5">
        <w:rPr>
          <w:rFonts w:ascii="Times New Roman" w:hAnsi="Times New Roman" w:cs="Times New Roman"/>
          <w:sz w:val="24"/>
          <w:szCs w:val="24"/>
        </w:rPr>
        <w:t>». Il ne saurait pas davantage être question d’un désir qui serait motivé par la négativité du manque d’un « objet », dont l’absence transcenderait ainsi le processus même du désir et sa quête de la satisfaction. Il</w:t>
      </w:r>
      <w:r>
        <w:rPr>
          <w:rFonts w:ascii="Times New Roman" w:hAnsi="Times New Roman" w:cs="Times New Roman"/>
          <w:sz w:val="24"/>
          <w:szCs w:val="24"/>
        </w:rPr>
        <w:t xml:space="preserve"> s’agit bien au contraire de partir de la force, des multiples forces, des énergies individuelles, des micro-vibrations, le « moléculaire ». Celles-ci vont prendre progressivement consistance en créant un individu singulier, et non un sujet formé selon un modèle imposé. Parce qu’il est affranchi de la domination de toute stabilité apollinienne, cet individu devient ainsi nomade, flexible, livré à un devenir en permanente métamorphose, en constante expérimentation, qui n’a plus à être modelé par des formes transmises. </w:t>
      </w:r>
    </w:p>
    <w:p w:rsidR="001F493E" w:rsidRDefault="001F493E" w:rsidP="001F493E">
      <w:pPr>
        <w:spacing w:after="0" w:line="240" w:lineRule="auto"/>
        <w:ind w:left="708"/>
        <w:jc w:val="both"/>
        <w:rPr>
          <w:rFonts w:ascii="Times New Roman" w:hAnsi="Times New Roman" w:cs="Times New Roman"/>
          <w:sz w:val="24"/>
          <w:szCs w:val="24"/>
        </w:rPr>
      </w:pPr>
    </w:p>
    <w:p w:rsidR="001F493E" w:rsidRDefault="001F493E" w:rsidP="001F493E">
      <w:pPr>
        <w:spacing w:after="0" w:line="240" w:lineRule="auto"/>
        <w:ind w:left="708"/>
        <w:jc w:val="both"/>
        <w:rPr>
          <w:rFonts w:ascii="Times New Roman" w:hAnsi="Times New Roman" w:cs="Times New Roman"/>
          <w:sz w:val="24"/>
          <w:szCs w:val="24"/>
        </w:rPr>
      </w:pPr>
    </w:p>
    <w:p w:rsidR="001F493E" w:rsidRPr="001B361C" w:rsidRDefault="001F493E" w:rsidP="001F493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Le </w:t>
      </w:r>
      <w:r w:rsidRPr="001B361C">
        <w:rPr>
          <w:rFonts w:ascii="Times New Roman" w:hAnsi="Times New Roman" w:cs="Times New Roman"/>
          <w:sz w:val="24"/>
          <w:szCs w:val="24"/>
        </w:rPr>
        <w:t>« jeu du monde a singulièrement changé, puisqu’il est devenu le jeu qui diverge. Les êtres sont écartelés, maintenus ouverts par les séries divergentes et les ensembles incompossibles qui les entraînent au-dehors </w:t>
      </w:r>
      <w:r w:rsidRPr="001B361C">
        <w:rPr>
          <w:rStyle w:val="Appelnotedebasdep"/>
          <w:rFonts w:ascii="Times New Roman" w:hAnsi="Times New Roman" w:cs="Times New Roman"/>
          <w:sz w:val="24"/>
          <w:szCs w:val="24"/>
        </w:rPr>
        <w:footnoteReference w:id="19"/>
      </w:r>
      <w:r w:rsidRPr="001B361C">
        <w:rPr>
          <w:rFonts w:ascii="Times New Roman" w:hAnsi="Times New Roman" w:cs="Times New Roman"/>
          <w:sz w:val="24"/>
          <w:szCs w:val="24"/>
        </w:rPr>
        <w:t> ».</w:t>
      </w:r>
    </w:p>
    <w:p w:rsidR="001F493E" w:rsidRDefault="001F493E" w:rsidP="00193EA1">
      <w:pPr>
        <w:pStyle w:val="PrformatHTML"/>
        <w:jc w:val="both"/>
        <w:rPr>
          <w:rFonts w:ascii="Times New Roman" w:hAnsi="Times New Roman" w:cs="Times New Roman"/>
          <w:color w:val="FF0000"/>
          <w:sz w:val="24"/>
          <w:szCs w:val="24"/>
        </w:rPr>
      </w:pPr>
    </w:p>
    <w:p w:rsidR="001F493E" w:rsidRDefault="001F493E" w:rsidP="00193EA1">
      <w:pPr>
        <w:pStyle w:val="PrformatHTML"/>
        <w:jc w:val="both"/>
        <w:rPr>
          <w:rFonts w:ascii="Times New Roman" w:hAnsi="Times New Roman" w:cs="Times New Roman"/>
          <w:color w:val="FF0000"/>
          <w:sz w:val="24"/>
          <w:szCs w:val="24"/>
        </w:rPr>
      </w:pPr>
    </w:p>
    <w:p w:rsidR="001F493E" w:rsidRDefault="001F493E" w:rsidP="00193EA1">
      <w:pPr>
        <w:pStyle w:val="PrformatHTML"/>
        <w:jc w:val="both"/>
        <w:rPr>
          <w:rFonts w:ascii="Times New Roman" w:hAnsi="Times New Roman" w:cs="Times New Roman"/>
          <w:sz w:val="24"/>
          <w:szCs w:val="24"/>
        </w:rPr>
      </w:pPr>
    </w:p>
    <w:p w:rsidR="001F493E" w:rsidRPr="00947DA6" w:rsidRDefault="00193EA1" w:rsidP="00193EA1">
      <w:pPr>
        <w:pStyle w:val="PrformatHTML"/>
        <w:jc w:val="both"/>
        <w:rPr>
          <w:rFonts w:ascii="Times New Roman" w:hAnsi="Times New Roman" w:cs="Times New Roman"/>
          <w:sz w:val="24"/>
          <w:szCs w:val="24"/>
        </w:rPr>
      </w:pPr>
      <w:r w:rsidRPr="0003067D">
        <w:rPr>
          <w:rFonts w:ascii="Times New Roman" w:hAnsi="Times New Roman" w:cs="Times New Roman"/>
          <w:sz w:val="24"/>
          <w:szCs w:val="24"/>
        </w:rPr>
        <w:t>La configu</w:t>
      </w:r>
      <w:r>
        <w:rPr>
          <w:rFonts w:ascii="Times New Roman" w:hAnsi="Times New Roman" w:cs="Times New Roman"/>
          <w:sz w:val="24"/>
          <w:szCs w:val="24"/>
        </w:rPr>
        <w:t>ratio</w:t>
      </w:r>
      <w:r w:rsidRPr="0003067D">
        <w:rPr>
          <w:rFonts w:ascii="Times New Roman" w:hAnsi="Times New Roman" w:cs="Times New Roman"/>
          <w:sz w:val="24"/>
          <w:szCs w:val="24"/>
        </w:rPr>
        <w:t>n est alors cell</w:t>
      </w:r>
      <w:r>
        <w:rPr>
          <w:rFonts w:ascii="Times New Roman" w:hAnsi="Times New Roman" w:cs="Times New Roman"/>
          <w:sz w:val="24"/>
          <w:szCs w:val="24"/>
        </w:rPr>
        <w:t xml:space="preserve">e d’un « plan de consistance ». Celui-ci </w:t>
      </w:r>
      <w:r w:rsidRPr="0003067D">
        <w:rPr>
          <w:rFonts w:ascii="Times New Roman" w:hAnsi="Times New Roman" w:cs="Times New Roman"/>
          <w:sz w:val="24"/>
          <w:szCs w:val="24"/>
        </w:rPr>
        <w:t>fait coexister et interagir les multiplicités, les traverse par des plis, des lignes enchevêtrées, où toute forme devient supplantée par des vib</w:t>
      </w:r>
      <w:r>
        <w:rPr>
          <w:rFonts w:ascii="Times New Roman" w:hAnsi="Times New Roman" w:cs="Times New Roman"/>
          <w:sz w:val="24"/>
          <w:szCs w:val="24"/>
        </w:rPr>
        <w:t>ratio</w:t>
      </w:r>
      <w:r w:rsidRPr="0003067D">
        <w:rPr>
          <w:rFonts w:ascii="Times New Roman" w:hAnsi="Times New Roman" w:cs="Times New Roman"/>
          <w:sz w:val="24"/>
          <w:szCs w:val="24"/>
        </w:rPr>
        <w:t>ns</w:t>
      </w:r>
      <w:r w:rsidR="001F493E">
        <w:rPr>
          <w:rFonts w:ascii="Times New Roman" w:hAnsi="Times New Roman" w:cs="Times New Roman"/>
          <w:sz w:val="24"/>
          <w:szCs w:val="24"/>
        </w:rPr>
        <w:t>, par des forces</w:t>
      </w:r>
      <w:r w:rsidRPr="0003067D">
        <w:rPr>
          <w:rFonts w:ascii="Times New Roman" w:hAnsi="Times New Roman" w:cs="Times New Roman"/>
          <w:sz w:val="24"/>
          <w:szCs w:val="24"/>
        </w:rPr>
        <w:t xml:space="preserve">, où se révèle et se libère le « micro », le moléculaire, l’imperceptible non encore formalisé. </w:t>
      </w:r>
      <w:r w:rsidR="00C35476">
        <w:rPr>
          <w:rFonts w:ascii="Times New Roman" w:hAnsi="Times New Roman" w:cs="Times New Roman"/>
          <w:sz w:val="24"/>
          <w:szCs w:val="24"/>
        </w:rPr>
        <w:t xml:space="preserve">C’est </w:t>
      </w:r>
      <w:r w:rsidR="00C35476" w:rsidRPr="00947DA6">
        <w:rPr>
          <w:rFonts w:ascii="Times New Roman" w:hAnsi="Times New Roman" w:cs="Times New Roman"/>
          <w:sz w:val="24"/>
          <w:szCs w:val="24"/>
        </w:rPr>
        <w:t xml:space="preserve">le rhizome par opposition au triangle </w:t>
      </w:r>
    </w:p>
    <w:p w:rsidR="001F493E" w:rsidRPr="00947DA6" w:rsidRDefault="001F493E" w:rsidP="00193EA1">
      <w:pPr>
        <w:pStyle w:val="PrformatHTML"/>
        <w:jc w:val="both"/>
        <w:rPr>
          <w:rFonts w:ascii="Times New Roman" w:hAnsi="Times New Roman" w:cs="Times New Roman"/>
          <w:sz w:val="24"/>
          <w:szCs w:val="24"/>
        </w:rPr>
      </w:pPr>
    </w:p>
    <w:p w:rsidR="001F493E" w:rsidRDefault="001F493E" w:rsidP="00193EA1">
      <w:pPr>
        <w:pStyle w:val="PrformatHTML"/>
        <w:jc w:val="both"/>
        <w:rPr>
          <w:rFonts w:ascii="Times New Roman" w:hAnsi="Times New Roman" w:cs="Times New Roman"/>
          <w:color w:val="FF0000"/>
          <w:sz w:val="24"/>
          <w:szCs w:val="24"/>
        </w:rPr>
      </w:pPr>
      <w:r w:rsidRPr="001F493E">
        <w:rPr>
          <w:rFonts w:ascii="Times New Roman" w:hAnsi="Times New Roman" w:cs="Times New Roman"/>
          <w:noProof/>
          <w:color w:val="FF0000"/>
          <w:sz w:val="24"/>
          <w:szCs w:val="24"/>
        </w:rPr>
        <w:drawing>
          <wp:inline distT="0" distB="0" distL="0" distR="0">
            <wp:extent cx="1767385" cy="13255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767632" cy="1325724"/>
                    </a:xfrm>
                    <a:prstGeom prst="rect">
                      <a:avLst/>
                    </a:prstGeom>
                  </pic:spPr>
                </pic:pic>
              </a:graphicData>
            </a:graphic>
          </wp:inline>
        </w:drawing>
      </w:r>
    </w:p>
    <w:p w:rsidR="001F493E" w:rsidRDefault="001F493E" w:rsidP="00193EA1">
      <w:pPr>
        <w:pStyle w:val="PrformatHTML"/>
        <w:jc w:val="both"/>
        <w:rPr>
          <w:rFonts w:ascii="Times New Roman" w:hAnsi="Times New Roman" w:cs="Times New Roman"/>
          <w:color w:val="FF0000"/>
          <w:sz w:val="24"/>
          <w:szCs w:val="24"/>
        </w:rPr>
      </w:pPr>
    </w:p>
    <w:p w:rsidR="001F493E" w:rsidRDefault="00193EA1" w:rsidP="001F493E">
      <w:pPr>
        <w:pStyle w:val="PrformatHTML"/>
        <w:jc w:val="both"/>
        <w:rPr>
          <w:rFonts w:ascii="Times New Roman" w:hAnsi="Times New Roman" w:cs="Times New Roman"/>
          <w:sz w:val="24"/>
          <w:szCs w:val="24"/>
        </w:rPr>
      </w:pPr>
      <w:r w:rsidRPr="0003067D">
        <w:rPr>
          <w:rFonts w:ascii="Times New Roman" w:hAnsi="Times New Roman" w:cs="Times New Roman"/>
          <w:sz w:val="24"/>
          <w:szCs w:val="24"/>
        </w:rPr>
        <w:t>« Sur ce plan, non seulement se conjuguent des devenirs-femme, des devenirs-animaux, des devenirs-moléculaires, des devenirs-imperceptibles, mais l’imperceptible lui-même devient un nécessairement perçu, en même temps que la perception devient nécessairement moléculaire » (</w:t>
      </w:r>
      <w:r w:rsidRPr="0003067D">
        <w:rPr>
          <w:rFonts w:ascii="Times New Roman" w:hAnsi="Times New Roman" w:cs="Times New Roman"/>
          <w:i/>
          <w:sz w:val="24"/>
          <w:szCs w:val="24"/>
        </w:rPr>
        <w:t>MP</w:t>
      </w:r>
      <w:r w:rsidRPr="0003067D">
        <w:rPr>
          <w:rFonts w:ascii="Times New Roman" w:hAnsi="Times New Roman" w:cs="Times New Roman"/>
          <w:sz w:val="24"/>
          <w:szCs w:val="24"/>
        </w:rPr>
        <w:t>, 346). Il faut « arriver à des trous, des micro-intervalles entre les matières, les couleurs et les sons, où s’engouffrent les lignes de fuite, les lignes du monde, lignes de transparence et de section</w:t>
      </w:r>
      <w:r>
        <w:rPr>
          <w:rFonts w:ascii="Times New Roman" w:hAnsi="Times New Roman" w:cs="Times New Roman"/>
          <w:sz w:val="24"/>
          <w:szCs w:val="24"/>
        </w:rPr>
        <w:t xml:space="preserve"> » (346). Ce sont ces lignes de fuite qui sont alors à suivre, dans leur enchevêtrement aléatoire, dans leurs circonvolutions et ritournelles. </w:t>
      </w:r>
    </w:p>
    <w:p w:rsidR="001F493E" w:rsidRDefault="001F493E" w:rsidP="001F493E">
      <w:pPr>
        <w:pStyle w:val="PrformatHTML"/>
        <w:jc w:val="both"/>
        <w:rPr>
          <w:rFonts w:ascii="Times New Roman" w:hAnsi="Times New Roman" w:cs="Times New Roman"/>
          <w:sz w:val="24"/>
          <w:szCs w:val="24"/>
        </w:rPr>
      </w:pPr>
    </w:p>
    <w:p w:rsidR="001F493E" w:rsidRDefault="001F493E" w:rsidP="001F493E">
      <w:pPr>
        <w:pStyle w:val="PrformatHTML"/>
        <w:jc w:val="both"/>
        <w:rPr>
          <w:rFonts w:ascii="Times New Roman" w:hAnsi="Times New Roman" w:cs="Times New Roman"/>
          <w:sz w:val="24"/>
          <w:szCs w:val="24"/>
        </w:rPr>
      </w:pPr>
    </w:p>
    <w:p w:rsidR="003B15CB" w:rsidRDefault="00C35476" w:rsidP="00193EA1">
      <w:pPr>
        <w:pStyle w:val="PrformatHTML"/>
        <w:jc w:val="both"/>
        <w:rPr>
          <w:rFonts w:ascii="Times New Roman" w:hAnsi="Times New Roman" w:cs="Times New Roman"/>
          <w:sz w:val="24"/>
          <w:szCs w:val="24"/>
        </w:rPr>
      </w:pPr>
      <w:r>
        <w:rPr>
          <w:rFonts w:ascii="Times New Roman" w:hAnsi="Times New Roman" w:cs="Times New Roman"/>
          <w:sz w:val="24"/>
          <w:szCs w:val="24"/>
        </w:rPr>
        <w:t>Le sens même du projet deleuzien d’une sc</w:t>
      </w:r>
      <w:r w:rsidR="003B15CB">
        <w:rPr>
          <w:rFonts w:ascii="Times New Roman" w:hAnsi="Times New Roman" w:cs="Times New Roman"/>
          <w:sz w:val="24"/>
          <w:szCs w:val="24"/>
        </w:rPr>
        <w:t>h</w:t>
      </w:r>
      <w:r>
        <w:rPr>
          <w:rFonts w:ascii="Times New Roman" w:hAnsi="Times New Roman" w:cs="Times New Roman"/>
          <w:sz w:val="24"/>
          <w:szCs w:val="24"/>
        </w:rPr>
        <w:t xml:space="preserve">izo-analyse se rappelle ici : </w:t>
      </w:r>
      <w:r w:rsidR="00193EA1">
        <w:rPr>
          <w:rFonts w:ascii="Times New Roman" w:hAnsi="Times New Roman" w:cs="Times New Roman"/>
          <w:sz w:val="24"/>
          <w:szCs w:val="24"/>
        </w:rPr>
        <w:t xml:space="preserve">à savoir une analyse qui ne se réfère plus à </w:t>
      </w:r>
      <w:r w:rsidR="003B15CB">
        <w:rPr>
          <w:rFonts w:ascii="Times New Roman" w:hAnsi="Times New Roman" w:cs="Times New Roman"/>
          <w:sz w:val="24"/>
          <w:szCs w:val="24"/>
        </w:rPr>
        <w:t xml:space="preserve">une forme fixe, ou à </w:t>
      </w:r>
      <w:r w:rsidR="00193EA1">
        <w:rPr>
          <w:rFonts w:ascii="Times New Roman" w:hAnsi="Times New Roman" w:cs="Times New Roman"/>
          <w:sz w:val="24"/>
          <w:szCs w:val="24"/>
        </w:rPr>
        <w:t xml:space="preserve">un sujet prédéterminé par une unicité donnée, à commencer par le modèle œdipien, ou à une interprétation selon une </w:t>
      </w:r>
      <w:r w:rsidR="00193EA1" w:rsidRPr="00D12B0D">
        <w:rPr>
          <w:rFonts w:ascii="Times New Roman" w:hAnsi="Times New Roman" w:cs="Times New Roman"/>
          <w:sz w:val="24"/>
          <w:szCs w:val="24"/>
        </w:rPr>
        <w:t>« </w:t>
      </w:r>
      <w:r w:rsidR="00193EA1" w:rsidRPr="00D12B0D">
        <w:rPr>
          <w:rFonts w:ascii="Times New Roman" w:hAnsi="Times New Roman" w:cs="Times New Roman"/>
          <w:i/>
          <w:sz w:val="24"/>
          <w:szCs w:val="24"/>
        </w:rPr>
        <w:t>image</w:t>
      </w:r>
      <w:r w:rsidR="00193EA1" w:rsidRPr="00D12B0D">
        <w:rPr>
          <w:rFonts w:ascii="Times New Roman" w:hAnsi="Times New Roman" w:cs="Times New Roman"/>
          <w:sz w:val="24"/>
          <w:szCs w:val="24"/>
        </w:rPr>
        <w:t xml:space="preserve"> du corps »</w:t>
      </w:r>
      <w:r w:rsidR="00193EA1" w:rsidRPr="006E7274">
        <w:rPr>
          <w:rFonts w:ascii="Times New Roman" w:hAnsi="Times New Roman" w:cs="Times New Roman"/>
          <w:sz w:val="24"/>
          <w:szCs w:val="24"/>
        </w:rPr>
        <w:t xml:space="preserve"> (</w:t>
      </w:r>
      <w:r w:rsidR="00193EA1" w:rsidRPr="006E7274">
        <w:rPr>
          <w:rFonts w:ascii="Times New Roman" w:hAnsi="Times New Roman" w:cs="Times New Roman"/>
          <w:i/>
          <w:sz w:val="24"/>
          <w:szCs w:val="24"/>
        </w:rPr>
        <w:t>MP</w:t>
      </w:r>
      <w:r w:rsidR="00193EA1" w:rsidRPr="006E7274">
        <w:rPr>
          <w:rFonts w:ascii="Times New Roman" w:hAnsi="Times New Roman" w:cs="Times New Roman"/>
          <w:sz w:val="24"/>
          <w:szCs w:val="24"/>
        </w:rPr>
        <w:t>, 20</w:t>
      </w:r>
      <w:r w:rsidR="003B15CB">
        <w:rPr>
          <w:rFonts w:ascii="Times New Roman" w:hAnsi="Times New Roman" w:cs="Times New Roman"/>
          <w:sz w:val="24"/>
          <w:szCs w:val="24"/>
        </w:rPr>
        <w:t>3) déterminée</w:t>
      </w:r>
      <w:r w:rsidR="00193EA1" w:rsidRPr="006E7274">
        <w:rPr>
          <w:rFonts w:ascii="Times New Roman" w:hAnsi="Times New Roman" w:cs="Times New Roman"/>
          <w:sz w:val="24"/>
          <w:szCs w:val="24"/>
        </w:rPr>
        <w:t xml:space="preserve">: </w:t>
      </w:r>
      <w:r w:rsidR="003B15CB" w:rsidRPr="003B15CB">
        <w:rPr>
          <w:rFonts w:ascii="Times New Roman" w:hAnsi="Times New Roman" w:cs="Times New Roman"/>
          <w:noProof/>
          <w:sz w:val="24"/>
          <w:szCs w:val="24"/>
        </w:rPr>
        <w:drawing>
          <wp:inline distT="0" distB="0" distL="0" distR="0">
            <wp:extent cx="1671851" cy="125388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672084" cy="1254063"/>
                    </a:xfrm>
                    <a:prstGeom prst="rect">
                      <a:avLst/>
                    </a:prstGeom>
                  </pic:spPr>
                </pic:pic>
              </a:graphicData>
            </a:graphic>
          </wp:inline>
        </w:drawing>
      </w:r>
    </w:p>
    <w:p w:rsidR="003B15CB" w:rsidRDefault="003B15CB" w:rsidP="003B15CB">
      <w:pPr>
        <w:pStyle w:val="PrformatHTML"/>
        <w:jc w:val="center"/>
        <w:rPr>
          <w:rFonts w:ascii="Times New Roman" w:hAnsi="Times New Roman" w:cs="Times New Roman"/>
          <w:sz w:val="24"/>
          <w:szCs w:val="24"/>
        </w:rPr>
      </w:pPr>
    </w:p>
    <w:p w:rsidR="00193EA1" w:rsidRPr="00E14691" w:rsidRDefault="00193EA1" w:rsidP="003B15CB">
      <w:pPr>
        <w:pStyle w:val="PrformatHTML"/>
        <w:jc w:val="both"/>
        <w:rPr>
          <w:rFonts w:ascii="Times New Roman" w:hAnsi="Times New Roman" w:cs="Times New Roman"/>
          <w:sz w:val="24"/>
          <w:szCs w:val="24"/>
        </w:rPr>
      </w:pPr>
      <w:r w:rsidRPr="006E7274">
        <w:rPr>
          <w:rFonts w:ascii="Times New Roman" w:hAnsi="Times New Roman" w:cs="Times New Roman"/>
          <w:sz w:val="24"/>
          <w:szCs w:val="24"/>
        </w:rPr>
        <w:t>« </w:t>
      </w:r>
      <w:proofErr w:type="gramStart"/>
      <w:r w:rsidRPr="006E7274">
        <w:rPr>
          <w:rFonts w:ascii="Times New Roman" w:hAnsi="Times New Roman" w:cs="Times New Roman"/>
          <w:sz w:val="24"/>
          <w:szCs w:val="24"/>
        </w:rPr>
        <w:t>faites</w:t>
      </w:r>
      <w:proofErr w:type="gramEnd"/>
      <w:r w:rsidRPr="00DC32AE">
        <w:rPr>
          <w:rFonts w:ascii="Times New Roman" w:hAnsi="Times New Roman" w:cs="Times New Roman"/>
          <w:sz w:val="24"/>
          <w:szCs w:val="24"/>
        </w:rPr>
        <w:t xml:space="preserve"> rhizome, mais vous ne savez pas avec quoi vous pouvez faire rhizome, quelle tige souterraine va faire effectivement rhizome, ou faire devenir, faire population dans votre désert. Expérimentez » (</w:t>
      </w:r>
      <w:r w:rsidRPr="00DC32AE">
        <w:rPr>
          <w:rFonts w:ascii="Times New Roman" w:hAnsi="Times New Roman" w:cs="Times New Roman"/>
          <w:i/>
          <w:sz w:val="24"/>
          <w:szCs w:val="24"/>
        </w:rPr>
        <w:t>MP</w:t>
      </w:r>
      <w:r w:rsidRPr="00DC32AE">
        <w:rPr>
          <w:rFonts w:ascii="Times New Roman" w:hAnsi="Times New Roman" w:cs="Times New Roman"/>
          <w:sz w:val="24"/>
          <w:szCs w:val="24"/>
        </w:rPr>
        <w:t>, 307).</w:t>
      </w:r>
      <w:r>
        <w:rPr>
          <w:rFonts w:ascii="Times New Roman" w:hAnsi="Times New Roman" w:cs="Times New Roman"/>
          <w:sz w:val="24"/>
          <w:szCs w:val="24"/>
        </w:rPr>
        <w:t xml:space="preserve"> Ainsi, </w:t>
      </w:r>
      <w:r w:rsidRPr="006E7274">
        <w:rPr>
          <w:rFonts w:ascii="Times New Roman" w:hAnsi="Times New Roman" w:cs="Times New Roman"/>
          <w:sz w:val="24"/>
          <w:szCs w:val="24"/>
        </w:rPr>
        <w:t>« remplacez l’anamnèse par l’oubli, l’interprétation par l’expérimentation » (</w:t>
      </w:r>
      <w:r w:rsidRPr="006E7274">
        <w:rPr>
          <w:rFonts w:ascii="Times New Roman" w:hAnsi="Times New Roman" w:cs="Times New Roman"/>
          <w:i/>
          <w:sz w:val="24"/>
          <w:szCs w:val="24"/>
        </w:rPr>
        <w:t>MP</w:t>
      </w:r>
      <w:r w:rsidRPr="006E7274">
        <w:rPr>
          <w:rFonts w:ascii="Times New Roman" w:hAnsi="Times New Roman" w:cs="Times New Roman"/>
          <w:sz w:val="24"/>
          <w:szCs w:val="24"/>
        </w:rPr>
        <w:t xml:space="preserve">, 187). </w:t>
      </w:r>
      <w:r w:rsidR="00C35476" w:rsidRPr="00E14691">
        <w:rPr>
          <w:rFonts w:ascii="Times New Roman" w:hAnsi="Times New Roman" w:cs="Times New Roman"/>
          <w:sz w:val="24"/>
          <w:szCs w:val="24"/>
        </w:rPr>
        <w:t>On voit ici la fin de l’éros</w:t>
      </w:r>
      <w:r w:rsidR="009F3D8A" w:rsidRPr="00E14691">
        <w:rPr>
          <w:rFonts w:ascii="Times New Roman" w:hAnsi="Times New Roman" w:cs="Times New Roman"/>
          <w:sz w:val="24"/>
          <w:szCs w:val="24"/>
        </w:rPr>
        <w:t xml:space="preserve"> céleste (interprétation) au pro</w:t>
      </w:r>
      <w:r w:rsidR="00C35476" w:rsidRPr="00E14691">
        <w:rPr>
          <w:rFonts w:ascii="Times New Roman" w:hAnsi="Times New Roman" w:cs="Times New Roman"/>
          <w:sz w:val="24"/>
          <w:szCs w:val="24"/>
        </w:rPr>
        <w:t>fit de celui vulgaire</w:t>
      </w:r>
    </w:p>
    <w:p w:rsidR="00193EA1" w:rsidRPr="006E7274" w:rsidRDefault="00193EA1" w:rsidP="00193EA1">
      <w:pPr>
        <w:spacing w:after="0" w:line="240" w:lineRule="auto"/>
        <w:jc w:val="both"/>
        <w:rPr>
          <w:rFonts w:ascii="Times New Roman" w:hAnsi="Times New Roman" w:cs="Times New Roman"/>
          <w:sz w:val="24"/>
          <w:szCs w:val="24"/>
        </w:rPr>
      </w:pPr>
    </w:p>
    <w:p w:rsidR="00C35476" w:rsidRDefault="00193EA1" w:rsidP="0019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C’est ici que se profile un nouveau sujet qui n’est plus celui de la névrose, soumis aux formes et normes culturelles édictées, mais un « schizo-sujet », pour lequel l’expérience de la </w:t>
      </w:r>
      <w:proofErr w:type="spellStart"/>
      <w:r>
        <w:rPr>
          <w:rFonts w:ascii="Times New Roman" w:hAnsi="Times New Roman" w:cs="Times New Roman"/>
          <w:sz w:val="24"/>
          <w:szCs w:val="24"/>
        </w:rPr>
        <w:t>schize</w:t>
      </w:r>
      <w:proofErr w:type="spellEnd"/>
      <w:r>
        <w:rPr>
          <w:rFonts w:ascii="Times New Roman" w:hAnsi="Times New Roman" w:cs="Times New Roman"/>
          <w:sz w:val="24"/>
          <w:szCs w:val="24"/>
        </w:rPr>
        <w:t xml:space="preserve"> aurait alors, selon G. Deleuze et F. Guattari,  une vertu libératrice et créatrice. </w:t>
      </w:r>
    </w:p>
    <w:p w:rsidR="00C35476" w:rsidRDefault="00C35476" w:rsidP="00193EA1">
      <w:pPr>
        <w:spacing w:after="0" w:line="240" w:lineRule="auto"/>
        <w:jc w:val="both"/>
        <w:rPr>
          <w:rFonts w:ascii="Times New Roman" w:hAnsi="Times New Roman" w:cs="Times New Roman"/>
          <w:sz w:val="24"/>
          <w:szCs w:val="24"/>
        </w:rPr>
      </w:pPr>
    </w:p>
    <w:p w:rsidR="00193EA1" w:rsidRDefault="00193EA1" w:rsidP="00193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Parce qu’il est affranchi de toute forme prédéterminée, ce « schizo-sujet » retrouve l’expérience de la transe, de la sortie de tout corps construit, en passant sans cesse d’une ritournelle à une autre, en se déterritorialisant selon une « Ur-ritournelle » où « il y faut le dieu Dionysos ou le grand Pan » (mp418). Son corps s’extrait alors des assignations culturelles, se décroche </w:t>
      </w:r>
      <w:r w:rsidRPr="009A0619">
        <w:rPr>
          <w:rFonts w:ascii="Times New Roman" w:hAnsi="Times New Roman" w:cs="Times New Roman"/>
          <w:sz w:val="24"/>
          <w:szCs w:val="24"/>
        </w:rPr>
        <w:t>« des points de subjectivation qui nous fixent, qui nous clouent dans une réalité dominante » (</w:t>
      </w:r>
      <w:r w:rsidRPr="009A0619">
        <w:rPr>
          <w:rFonts w:ascii="Times New Roman" w:hAnsi="Times New Roman" w:cs="Times New Roman"/>
          <w:i/>
          <w:sz w:val="24"/>
          <w:szCs w:val="24"/>
        </w:rPr>
        <w:t>MP</w:t>
      </w:r>
      <w:r w:rsidRPr="009A0619">
        <w:rPr>
          <w:rFonts w:ascii="Times New Roman" w:hAnsi="Times New Roman" w:cs="Times New Roman"/>
          <w:sz w:val="24"/>
          <w:szCs w:val="24"/>
        </w:rPr>
        <w:t>, </w:t>
      </w:r>
      <w:r>
        <w:rPr>
          <w:rFonts w:ascii="Times New Roman" w:hAnsi="Times New Roman" w:cs="Times New Roman"/>
          <w:sz w:val="24"/>
          <w:szCs w:val="24"/>
        </w:rPr>
        <w:t xml:space="preserve">198). C’est à cette condition qu’il devient possible, selon g. Deleuze et F. Guattari, </w:t>
      </w:r>
    </w:p>
    <w:p w:rsidR="00C35476" w:rsidRDefault="00C35476" w:rsidP="00193EA1">
      <w:pPr>
        <w:spacing w:after="0" w:line="240" w:lineRule="auto"/>
        <w:jc w:val="both"/>
        <w:rPr>
          <w:rFonts w:ascii="Times New Roman" w:hAnsi="Times New Roman" w:cs="Times New Roman"/>
          <w:sz w:val="24"/>
          <w:szCs w:val="24"/>
        </w:rPr>
      </w:pPr>
    </w:p>
    <w:p w:rsidR="00193EA1" w:rsidRDefault="00193EA1" w:rsidP="00193EA1">
      <w:pPr>
        <w:spacing w:after="0" w:line="240" w:lineRule="auto"/>
        <w:ind w:left="708"/>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Pr="009A0619">
        <w:rPr>
          <w:rFonts w:ascii="Times New Roman" w:hAnsi="Times New Roman" w:cs="Times New Roman"/>
          <w:sz w:val="24"/>
          <w:szCs w:val="24"/>
        </w:rPr>
        <w:t>« arracher la conscience du sujet pour en faire un moyen d’explo</w:t>
      </w:r>
      <w:r>
        <w:rPr>
          <w:rFonts w:ascii="Times New Roman" w:hAnsi="Times New Roman" w:cs="Times New Roman"/>
          <w:sz w:val="24"/>
          <w:szCs w:val="24"/>
        </w:rPr>
        <w:t>ratio</w:t>
      </w:r>
      <w:r w:rsidRPr="009A0619">
        <w:rPr>
          <w:rFonts w:ascii="Times New Roman" w:hAnsi="Times New Roman" w:cs="Times New Roman"/>
          <w:sz w:val="24"/>
          <w:szCs w:val="24"/>
        </w:rPr>
        <w:t>n, arracher l’inconscient à la signifiance et à l’interprétation pour en faire une véritable production » (</w:t>
      </w:r>
      <w:r w:rsidRPr="009A0619">
        <w:rPr>
          <w:rFonts w:ascii="Times New Roman" w:hAnsi="Times New Roman" w:cs="Times New Roman"/>
          <w:i/>
          <w:sz w:val="24"/>
          <w:szCs w:val="24"/>
        </w:rPr>
        <w:t>MP</w:t>
      </w:r>
      <w:r w:rsidRPr="009A0619">
        <w:rPr>
          <w:rFonts w:ascii="Times New Roman" w:hAnsi="Times New Roman" w:cs="Times New Roman"/>
          <w:sz w:val="24"/>
          <w:szCs w:val="24"/>
        </w:rPr>
        <w:t xml:space="preserve">, 198). </w:t>
      </w:r>
    </w:p>
    <w:p w:rsidR="00193EA1" w:rsidRDefault="00193EA1" w:rsidP="00193EA1">
      <w:pPr>
        <w:spacing w:after="0" w:line="240" w:lineRule="auto"/>
        <w:jc w:val="both"/>
        <w:rPr>
          <w:rFonts w:ascii="Times New Roman" w:hAnsi="Times New Roman" w:cs="Times New Roman"/>
          <w:sz w:val="24"/>
          <w:szCs w:val="24"/>
        </w:rPr>
      </w:pPr>
    </w:p>
    <w:p w:rsidR="00C35476" w:rsidRDefault="00193EA1" w:rsidP="00193EA1">
      <w:pPr>
        <w:spacing w:after="0" w:line="240" w:lineRule="auto"/>
        <w:jc w:val="both"/>
        <w:rPr>
          <w:rFonts w:ascii="Times New Roman" w:hAnsi="Times New Roman" w:cs="Times New Roman"/>
          <w:b/>
          <w:sz w:val="24"/>
          <w:szCs w:val="24"/>
        </w:rPr>
      </w:pPr>
      <w:r w:rsidRPr="009A0619">
        <w:rPr>
          <w:rFonts w:ascii="Times New Roman" w:hAnsi="Times New Roman" w:cs="Times New Roman"/>
          <w:sz w:val="24"/>
          <w:szCs w:val="24"/>
        </w:rPr>
        <w:t>Ceci « n’est assurément ni plus ni moins difficile qu’arracher le corps à l’organisme » (</w:t>
      </w:r>
      <w:r w:rsidRPr="009A0619">
        <w:rPr>
          <w:rFonts w:ascii="Times New Roman" w:hAnsi="Times New Roman" w:cs="Times New Roman"/>
          <w:i/>
          <w:sz w:val="24"/>
          <w:szCs w:val="24"/>
        </w:rPr>
        <w:t>MP</w:t>
      </w:r>
      <w:r w:rsidRPr="009A0619">
        <w:rPr>
          <w:rFonts w:ascii="Times New Roman" w:hAnsi="Times New Roman" w:cs="Times New Roman"/>
          <w:sz w:val="24"/>
          <w:szCs w:val="24"/>
        </w:rPr>
        <w:t xml:space="preserve">, 198). </w:t>
      </w:r>
      <w:r>
        <w:rPr>
          <w:rFonts w:ascii="Times New Roman" w:hAnsi="Times New Roman" w:cs="Times New Roman"/>
          <w:sz w:val="24"/>
          <w:szCs w:val="24"/>
        </w:rPr>
        <w:t>Tel est le corps labile du schizo-sujet, non « grammaticalisé » : le corps sans organes</w:t>
      </w:r>
      <w:r w:rsidR="00C35476">
        <w:rPr>
          <w:rFonts w:ascii="Times New Roman" w:hAnsi="Times New Roman" w:cs="Times New Roman"/>
          <w:sz w:val="24"/>
          <w:szCs w:val="24"/>
        </w:rPr>
        <w:t xml:space="preserve"> (le corps de pan des origines, </w:t>
      </w:r>
      <w:proofErr w:type="spellStart"/>
      <w:r w:rsidR="00C35476">
        <w:rPr>
          <w:rFonts w:ascii="Times New Roman" w:hAnsi="Times New Roman" w:cs="Times New Roman"/>
          <w:sz w:val="24"/>
          <w:szCs w:val="24"/>
        </w:rPr>
        <w:t>artaud</w:t>
      </w:r>
      <w:proofErr w:type="spellEnd"/>
      <w:r w:rsidR="00C35476">
        <w:rPr>
          <w:rFonts w:ascii="Times New Roman" w:hAnsi="Times New Roman" w:cs="Times New Roman"/>
          <w:sz w:val="24"/>
          <w:szCs w:val="24"/>
        </w:rPr>
        <w:t xml:space="preserve">, </w:t>
      </w:r>
      <w:proofErr w:type="spellStart"/>
      <w:r w:rsidR="00C35476">
        <w:rPr>
          <w:rFonts w:ascii="Times New Roman" w:hAnsi="Times New Roman" w:cs="Times New Roman"/>
          <w:sz w:val="24"/>
          <w:szCs w:val="24"/>
        </w:rPr>
        <w:t>cotard</w:t>
      </w:r>
      <w:proofErr w:type="spellEnd"/>
      <w:proofErr w:type="gramStart"/>
      <w:r w:rsidR="00C3547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Celui-</w:t>
      </w:r>
      <w:r w:rsidRPr="00D936B9">
        <w:rPr>
          <w:rFonts w:ascii="Times New Roman" w:hAnsi="Times New Roman" w:cs="Times New Roman"/>
          <w:sz w:val="24"/>
          <w:szCs w:val="24"/>
        </w:rPr>
        <w:t>ci, parce qu’il n’est « peuplé que par des intensités » (</w:t>
      </w:r>
      <w:r w:rsidRPr="00D936B9">
        <w:rPr>
          <w:rFonts w:ascii="Times New Roman" w:hAnsi="Times New Roman" w:cs="Times New Roman"/>
          <w:i/>
          <w:sz w:val="24"/>
          <w:szCs w:val="24"/>
        </w:rPr>
        <w:t>MP</w:t>
      </w:r>
      <w:r w:rsidRPr="00D936B9">
        <w:rPr>
          <w:rFonts w:ascii="Times New Roman" w:hAnsi="Times New Roman" w:cs="Times New Roman"/>
          <w:sz w:val="24"/>
          <w:szCs w:val="24"/>
        </w:rPr>
        <w:t>, 202), est une « matière intense et non formée, non stratifiée » (</w:t>
      </w:r>
      <w:r w:rsidRPr="00D936B9">
        <w:rPr>
          <w:rFonts w:ascii="Times New Roman" w:hAnsi="Times New Roman" w:cs="Times New Roman"/>
          <w:i/>
          <w:sz w:val="24"/>
          <w:szCs w:val="24"/>
        </w:rPr>
        <w:t>MP</w:t>
      </w:r>
      <w:r w:rsidRPr="00D936B9">
        <w:rPr>
          <w:rFonts w:ascii="Times New Roman" w:hAnsi="Times New Roman" w:cs="Times New Roman"/>
          <w:sz w:val="24"/>
          <w:szCs w:val="24"/>
        </w:rPr>
        <w:t xml:space="preserve">, 189). </w:t>
      </w:r>
      <w:r>
        <w:rPr>
          <w:rFonts w:ascii="Times New Roman" w:hAnsi="Times New Roman" w:cs="Times New Roman"/>
          <w:sz w:val="24"/>
          <w:szCs w:val="24"/>
        </w:rPr>
        <w:t xml:space="preserve">Ce corps en transe se retrouve, par exemple, dans </w:t>
      </w:r>
      <w:r w:rsidRPr="006E7274">
        <w:rPr>
          <w:rFonts w:ascii="Times New Roman" w:hAnsi="Times New Roman" w:cs="Times New Roman"/>
          <w:sz w:val="24"/>
          <w:szCs w:val="24"/>
        </w:rPr>
        <w:t>« l’expérimentation de drogue [qui] a marqué tout le monde, même les non-drogués » (</w:t>
      </w:r>
      <w:r w:rsidRPr="006E7274">
        <w:rPr>
          <w:rFonts w:ascii="Times New Roman" w:hAnsi="Times New Roman" w:cs="Times New Roman"/>
          <w:i/>
          <w:sz w:val="24"/>
          <w:szCs w:val="24"/>
        </w:rPr>
        <w:t>MP</w:t>
      </w:r>
      <w:r>
        <w:rPr>
          <w:rFonts w:ascii="Times New Roman" w:hAnsi="Times New Roman" w:cs="Times New Roman"/>
          <w:sz w:val="24"/>
          <w:szCs w:val="24"/>
        </w:rPr>
        <w:t xml:space="preserve">, 304). Cette expérimentation </w:t>
      </w:r>
      <w:r w:rsidRPr="006E7274">
        <w:rPr>
          <w:rFonts w:ascii="Times New Roman" w:hAnsi="Times New Roman" w:cs="Times New Roman"/>
          <w:sz w:val="24"/>
          <w:szCs w:val="24"/>
        </w:rPr>
        <w:t>change « les coordonnées perceptives de l’espace-temps, [fait] entrer dans un univers de micro-perceptions où les devenirs moléculaires prennent le relais des devenirs animaux » (</w:t>
      </w:r>
      <w:r w:rsidRPr="006E7274">
        <w:rPr>
          <w:rFonts w:ascii="Times New Roman" w:hAnsi="Times New Roman" w:cs="Times New Roman"/>
          <w:i/>
          <w:sz w:val="24"/>
          <w:szCs w:val="24"/>
        </w:rPr>
        <w:t>MP</w:t>
      </w:r>
      <w:r w:rsidRPr="006E7274">
        <w:rPr>
          <w:rFonts w:ascii="Times New Roman" w:hAnsi="Times New Roman" w:cs="Times New Roman"/>
          <w:sz w:val="24"/>
          <w:szCs w:val="24"/>
        </w:rPr>
        <w:t>, 304).</w:t>
      </w:r>
      <w:r w:rsidRPr="006E7274">
        <w:rPr>
          <w:rFonts w:ascii="Times New Roman" w:hAnsi="Times New Roman" w:cs="Times New Roman"/>
          <w:b/>
          <w:sz w:val="24"/>
          <w:szCs w:val="24"/>
        </w:rPr>
        <w:t xml:space="preserve"> </w:t>
      </w:r>
    </w:p>
    <w:p w:rsidR="00C35476" w:rsidRDefault="00C35476" w:rsidP="00193EA1">
      <w:pPr>
        <w:spacing w:after="0" w:line="240" w:lineRule="auto"/>
        <w:jc w:val="both"/>
        <w:rPr>
          <w:rFonts w:ascii="Times New Roman" w:hAnsi="Times New Roman" w:cs="Times New Roman"/>
          <w:b/>
          <w:sz w:val="24"/>
          <w:szCs w:val="24"/>
        </w:rPr>
      </w:pPr>
    </w:p>
    <w:p w:rsidR="00193EA1" w:rsidRPr="00BC1C2F" w:rsidRDefault="00193EA1" w:rsidP="00193EA1">
      <w:pPr>
        <w:spacing w:after="0" w:line="240" w:lineRule="auto"/>
        <w:jc w:val="both"/>
        <w:rPr>
          <w:rFonts w:ascii="Times New Roman" w:hAnsi="Times New Roman" w:cs="Times New Roman"/>
          <w:sz w:val="24"/>
          <w:szCs w:val="24"/>
        </w:rPr>
      </w:pPr>
      <w:r w:rsidRPr="006E7274">
        <w:rPr>
          <w:rFonts w:ascii="Times New Roman" w:hAnsi="Times New Roman" w:cs="Times New Roman"/>
          <w:sz w:val="24"/>
          <w:szCs w:val="24"/>
        </w:rPr>
        <w:t>Ainsi, à propos d’Henri Michaux, « la drogue fait perdre les formes et les personnes, fait jouer les folles vitesses de drogue et les prodigieuses lenteurs d’après-drogue </w:t>
      </w:r>
      <w:r w:rsidRPr="006E7274">
        <w:rPr>
          <w:rStyle w:val="Appelnotedebasdep"/>
          <w:rFonts w:ascii="Times New Roman" w:hAnsi="Times New Roman" w:cs="Times New Roman"/>
          <w:sz w:val="24"/>
          <w:szCs w:val="24"/>
        </w:rPr>
        <w:footnoteReference w:id="20"/>
      </w:r>
      <w:r w:rsidRPr="006E7274">
        <w:rPr>
          <w:rFonts w:ascii="Times New Roman" w:hAnsi="Times New Roman" w:cs="Times New Roman"/>
          <w:sz w:val="24"/>
          <w:szCs w:val="24"/>
        </w:rPr>
        <w:t> » (</w:t>
      </w:r>
      <w:r w:rsidRPr="006E7274">
        <w:rPr>
          <w:rFonts w:ascii="Times New Roman" w:hAnsi="Times New Roman" w:cs="Times New Roman"/>
          <w:i/>
          <w:sz w:val="24"/>
          <w:szCs w:val="24"/>
        </w:rPr>
        <w:t>MP</w:t>
      </w:r>
      <w:r w:rsidRPr="006E7274">
        <w:rPr>
          <w:rFonts w:ascii="Times New Roman" w:hAnsi="Times New Roman" w:cs="Times New Roman"/>
          <w:sz w:val="24"/>
          <w:szCs w:val="24"/>
        </w:rPr>
        <w:t>, 348)</w:t>
      </w:r>
      <w:r>
        <w:rPr>
          <w:rFonts w:ascii="Times New Roman" w:hAnsi="Times New Roman" w:cs="Times New Roman"/>
          <w:sz w:val="24"/>
          <w:szCs w:val="24"/>
        </w:rPr>
        <w:t>. C’est dès lors une ligne qu’il faut suivre, sorte de pli et d’ambivalence de ce corps dionysiaque, en forces et non en forme, entre potentiel créateur et folie, entre critique et clinique</w:t>
      </w:r>
      <w:r w:rsidRPr="00BC1C2F">
        <w:rPr>
          <w:rFonts w:ascii="Times New Roman" w:hAnsi="Times New Roman" w:cs="Times New Roman"/>
          <w:sz w:val="24"/>
          <w:szCs w:val="24"/>
        </w:rPr>
        <w:t>,</w:t>
      </w:r>
      <w:r>
        <w:rPr>
          <w:rFonts w:ascii="Times New Roman" w:hAnsi="Times New Roman" w:cs="Times New Roman"/>
          <w:sz w:val="24"/>
          <w:szCs w:val="24"/>
        </w:rPr>
        <w:t xml:space="preserve"> à l’image du livre de Louis </w:t>
      </w:r>
      <w:proofErr w:type="spellStart"/>
      <w:r w:rsidRPr="00BC1C2F">
        <w:rPr>
          <w:rFonts w:ascii="Times New Roman" w:hAnsi="Times New Roman" w:cs="Times New Roman"/>
          <w:sz w:val="24"/>
          <w:szCs w:val="24"/>
        </w:rPr>
        <w:t>Wolfson</w:t>
      </w:r>
      <w:proofErr w:type="spellEnd"/>
      <w:r w:rsidRPr="00BC1C2F">
        <w:rPr>
          <w:rFonts w:ascii="Times New Roman" w:hAnsi="Times New Roman" w:cs="Times New Roman"/>
          <w:sz w:val="24"/>
          <w:szCs w:val="24"/>
        </w:rPr>
        <w:t xml:space="preserve">, </w:t>
      </w:r>
      <w:r w:rsidRPr="00BC1C2F">
        <w:rPr>
          <w:rFonts w:ascii="Times New Roman" w:hAnsi="Times New Roman" w:cs="Times New Roman"/>
          <w:i/>
          <w:sz w:val="24"/>
          <w:szCs w:val="24"/>
        </w:rPr>
        <w:t>Le Schizo et les langues</w:t>
      </w:r>
      <w:r w:rsidRPr="00BC1C2F">
        <w:rPr>
          <w:rFonts w:ascii="Times New Roman" w:hAnsi="Times New Roman" w:cs="Times New Roman"/>
          <w:sz w:val="24"/>
          <w:szCs w:val="24"/>
        </w:rPr>
        <w:t xml:space="preserve">, ou encore des œuvres d’A. Artaud. Le </w:t>
      </w:r>
      <w:r>
        <w:rPr>
          <w:rFonts w:ascii="Times New Roman" w:hAnsi="Times New Roman" w:cs="Times New Roman"/>
          <w:sz w:val="24"/>
          <w:szCs w:val="24"/>
        </w:rPr>
        <w:t xml:space="preserve">« problème </w:t>
      </w:r>
      <w:r w:rsidRPr="00BC1C2F">
        <w:rPr>
          <w:rFonts w:ascii="Times New Roman" w:hAnsi="Times New Roman" w:cs="Times New Roman"/>
          <w:sz w:val="24"/>
          <w:szCs w:val="24"/>
        </w:rPr>
        <w:t>n’est pas de dépasser les frontières de la raison, c’est de traverser vainqueur la déraison : alors on peut parler de ‘‘bonne santé mentale’’, même si tout finit mal » (</w:t>
      </w:r>
      <w:r w:rsidRPr="00BC1C2F">
        <w:rPr>
          <w:rFonts w:ascii="Times New Roman" w:hAnsi="Times New Roman" w:cs="Times New Roman"/>
          <w:i/>
          <w:sz w:val="24"/>
          <w:szCs w:val="24"/>
        </w:rPr>
        <w:t>CC</w:t>
      </w:r>
      <w:r w:rsidRPr="00BC1C2F">
        <w:rPr>
          <w:rFonts w:ascii="Times New Roman" w:hAnsi="Times New Roman" w:cs="Times New Roman"/>
          <w:sz w:val="24"/>
          <w:szCs w:val="24"/>
        </w:rPr>
        <w:t>, 32-33).</w:t>
      </w:r>
    </w:p>
    <w:p w:rsidR="00193EA1" w:rsidRDefault="00193EA1" w:rsidP="00193EA1">
      <w:pPr>
        <w:spacing w:after="0" w:line="240" w:lineRule="auto"/>
        <w:jc w:val="both"/>
        <w:rPr>
          <w:rFonts w:ascii="Times New Roman" w:hAnsi="Times New Roman" w:cs="Times New Roman"/>
          <w:sz w:val="24"/>
          <w:szCs w:val="24"/>
        </w:rPr>
      </w:pPr>
    </w:p>
    <w:p w:rsidR="009F3D8A" w:rsidRDefault="0053004B" w:rsidP="00530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Sans poursuivr</w:t>
      </w:r>
      <w:r w:rsidR="003B15CB">
        <w:rPr>
          <w:rFonts w:ascii="Times New Roman" w:hAnsi="Times New Roman" w:cs="Times New Roman"/>
          <w:sz w:val="24"/>
          <w:szCs w:val="24"/>
        </w:rPr>
        <w:t>e davantage, que ce soit dans le</w:t>
      </w:r>
      <w:r>
        <w:rPr>
          <w:rFonts w:ascii="Times New Roman" w:hAnsi="Times New Roman" w:cs="Times New Roman"/>
          <w:sz w:val="24"/>
          <w:szCs w:val="24"/>
        </w:rPr>
        <w:t xml:space="preserve"> souhait de</w:t>
      </w:r>
      <w:r w:rsidR="00E14691">
        <w:rPr>
          <w:rFonts w:ascii="Times New Roman" w:hAnsi="Times New Roman" w:cs="Times New Roman"/>
          <w:sz w:val="24"/>
          <w:szCs w:val="24"/>
        </w:rPr>
        <w:t xml:space="preserve">leuzien ou dans le constat </w:t>
      </w:r>
      <w:proofErr w:type="spellStart"/>
      <w:r w:rsidR="00E14691">
        <w:rPr>
          <w:rFonts w:ascii="Times New Roman" w:hAnsi="Times New Roman" w:cs="Times New Roman"/>
          <w:sz w:val="24"/>
          <w:szCs w:val="24"/>
        </w:rPr>
        <w:t>maffé</w:t>
      </w:r>
      <w:r>
        <w:rPr>
          <w:rFonts w:ascii="Times New Roman" w:hAnsi="Times New Roman" w:cs="Times New Roman"/>
          <w:sz w:val="24"/>
          <w:szCs w:val="24"/>
        </w:rPr>
        <w:t>solien</w:t>
      </w:r>
      <w:proofErr w:type="spellEnd"/>
      <w:r>
        <w:rPr>
          <w:rFonts w:ascii="Times New Roman" w:hAnsi="Times New Roman" w:cs="Times New Roman"/>
          <w:sz w:val="24"/>
          <w:szCs w:val="24"/>
        </w:rPr>
        <w:t xml:space="preserve">, notre monde serait marqué par un retour plein sur les forces dionysiaques. </w:t>
      </w:r>
    </w:p>
    <w:p w:rsidR="009F3D8A" w:rsidRDefault="009F3D8A" w:rsidP="0053004B">
      <w:pPr>
        <w:spacing w:after="0" w:line="240" w:lineRule="auto"/>
        <w:jc w:val="both"/>
        <w:rPr>
          <w:rFonts w:ascii="Times New Roman" w:hAnsi="Times New Roman" w:cs="Times New Roman"/>
          <w:sz w:val="24"/>
          <w:szCs w:val="24"/>
        </w:rPr>
      </w:pPr>
    </w:p>
    <w:p w:rsidR="0053004B" w:rsidRDefault="0053004B" w:rsidP="00530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Pourtant on objectera immédiatement que jamais ce monde n’a </w:t>
      </w:r>
      <w:r w:rsidR="00AF1ADA">
        <w:rPr>
          <w:rFonts w:ascii="Times New Roman" w:hAnsi="Times New Roman" w:cs="Times New Roman"/>
          <w:sz w:val="24"/>
          <w:szCs w:val="24"/>
        </w:rPr>
        <w:t xml:space="preserve">jamais </w:t>
      </w:r>
      <w:r>
        <w:rPr>
          <w:rFonts w:ascii="Times New Roman" w:hAnsi="Times New Roman" w:cs="Times New Roman"/>
          <w:sz w:val="24"/>
          <w:szCs w:val="24"/>
        </w:rPr>
        <w:t xml:space="preserve">été </w:t>
      </w:r>
      <w:r w:rsidR="008F6446">
        <w:rPr>
          <w:rFonts w:ascii="Times New Roman" w:hAnsi="Times New Roman" w:cs="Times New Roman"/>
          <w:sz w:val="24"/>
          <w:szCs w:val="24"/>
        </w:rPr>
        <w:t xml:space="preserve">autant envahi par ce qui est le contraire de l’effervescence dionysiaque : à savoir la </w:t>
      </w:r>
      <w:r w:rsidR="009F3D8A">
        <w:rPr>
          <w:rFonts w:ascii="Times New Roman" w:hAnsi="Times New Roman" w:cs="Times New Roman"/>
          <w:sz w:val="24"/>
          <w:szCs w:val="24"/>
        </w:rPr>
        <w:t>rationalité exacerbée d’une gestion administrative de tous les domaines</w:t>
      </w:r>
      <w:r w:rsidR="008F6446">
        <w:rPr>
          <w:rFonts w:ascii="Times New Roman" w:hAnsi="Times New Roman" w:cs="Times New Roman"/>
          <w:sz w:val="24"/>
          <w:szCs w:val="24"/>
        </w:rPr>
        <w:t xml:space="preserve">. </w:t>
      </w:r>
      <w:r w:rsidR="009F3D8A">
        <w:rPr>
          <w:rFonts w:ascii="Times New Roman" w:hAnsi="Times New Roman" w:cs="Times New Roman"/>
          <w:sz w:val="24"/>
          <w:szCs w:val="24"/>
        </w:rPr>
        <w:t xml:space="preserve">Ceci se retrouve </w:t>
      </w:r>
      <w:r w:rsidR="00AF1ADA">
        <w:rPr>
          <w:rFonts w:ascii="Times New Roman" w:hAnsi="Times New Roman" w:cs="Times New Roman"/>
          <w:sz w:val="24"/>
          <w:szCs w:val="24"/>
        </w:rPr>
        <w:t xml:space="preserve">par exemple par exemple en médecine, où le médecin gère des fiches de sécu plus qu’il ne soigne, en enseignement, avec une inflation incroyable de procédures d’évaluation, </w:t>
      </w:r>
    </w:p>
    <w:p w:rsidR="00E14691" w:rsidRDefault="00E14691" w:rsidP="00E14691">
      <w:pPr>
        <w:spacing w:after="0" w:line="240" w:lineRule="auto"/>
        <w:jc w:val="both"/>
        <w:rPr>
          <w:rFonts w:ascii="Times New Roman" w:hAnsi="Times New Roman" w:cs="Times New Roman"/>
          <w:sz w:val="24"/>
          <w:szCs w:val="24"/>
        </w:rPr>
      </w:pPr>
    </w:p>
    <w:p w:rsidR="00AF1ADA" w:rsidRDefault="00AF1ADA" w:rsidP="00E14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administ</w:t>
      </w:r>
      <w:r w:rsidR="00E14691">
        <w:rPr>
          <w:rFonts w:ascii="Times New Roman" w:hAnsi="Times New Roman" w:cs="Times New Roman"/>
          <w:sz w:val="24"/>
          <w:szCs w:val="24"/>
        </w:rPr>
        <w:t>r</w:t>
      </w:r>
      <w:r>
        <w:rPr>
          <w:rFonts w:ascii="Times New Roman" w:hAnsi="Times New Roman" w:cs="Times New Roman"/>
          <w:sz w:val="24"/>
          <w:szCs w:val="24"/>
        </w:rPr>
        <w:t>ation gestionnaire qui a envahi le quotidien pourrait retrouver le règne raison, et il faut revenir au système des trois âmes de Platon :</w:t>
      </w:r>
    </w:p>
    <w:p w:rsidR="00AF1ADA" w:rsidRDefault="00AF1ADA" w:rsidP="00AF1ADA">
      <w:pPr>
        <w:spacing w:after="0" w:line="240" w:lineRule="auto"/>
        <w:jc w:val="center"/>
        <w:rPr>
          <w:rFonts w:ascii="Times New Roman" w:hAnsi="Times New Roman" w:cs="Times New Roman"/>
          <w:sz w:val="24"/>
          <w:szCs w:val="24"/>
        </w:rPr>
      </w:pPr>
    </w:p>
    <w:p w:rsidR="003B15CB" w:rsidRDefault="003B15CB" w:rsidP="00AF1ADA">
      <w:pPr>
        <w:spacing w:after="0" w:line="240" w:lineRule="auto"/>
        <w:jc w:val="center"/>
        <w:rPr>
          <w:rFonts w:ascii="Times New Roman" w:hAnsi="Times New Roman" w:cs="Times New Roman"/>
          <w:sz w:val="24"/>
          <w:szCs w:val="24"/>
        </w:rPr>
      </w:pPr>
    </w:p>
    <w:p w:rsidR="003B15CB" w:rsidRDefault="003B15CB" w:rsidP="00AF1ADA">
      <w:pPr>
        <w:spacing w:after="0" w:line="240" w:lineRule="auto"/>
        <w:jc w:val="center"/>
        <w:rPr>
          <w:rFonts w:ascii="Times New Roman" w:hAnsi="Times New Roman" w:cs="Times New Roman"/>
          <w:sz w:val="24"/>
          <w:szCs w:val="24"/>
        </w:rPr>
      </w:pPr>
    </w:p>
    <w:p w:rsidR="003B15CB" w:rsidRDefault="003B15CB" w:rsidP="00AF1ADA">
      <w:pPr>
        <w:spacing w:after="0" w:line="240" w:lineRule="auto"/>
        <w:jc w:val="center"/>
        <w:rPr>
          <w:rFonts w:ascii="Times New Roman" w:hAnsi="Times New Roman" w:cs="Times New Roman"/>
          <w:sz w:val="24"/>
          <w:szCs w:val="24"/>
        </w:rPr>
      </w:pPr>
    </w:p>
    <w:p w:rsidR="00AF1ADA" w:rsidRDefault="00AF1ADA" w:rsidP="003B1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AF1ADA" w:rsidRPr="00EF28C8" w:rsidRDefault="00AF1ADA" w:rsidP="003B1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3"/>
          <w:szCs w:val="23"/>
        </w:rPr>
      </w:pPr>
      <w:r>
        <w:rPr>
          <w:rFonts w:ascii="Times New Roman" w:hAnsi="Times New Roman" w:cs="Times New Roman"/>
          <w:sz w:val="24"/>
          <w:szCs w:val="24"/>
        </w:rPr>
        <w:t xml:space="preserve"> </w:t>
      </w:r>
      <w:proofErr w:type="gramStart"/>
      <w:r w:rsidRPr="00EF28C8">
        <w:rPr>
          <w:rFonts w:ascii="Times New Roman" w:hAnsi="Times New Roman" w:cs="Times New Roman"/>
          <w:b/>
          <w:iCs/>
          <w:sz w:val="23"/>
          <w:szCs w:val="23"/>
        </w:rPr>
        <w:t>le</w:t>
      </w:r>
      <w:proofErr w:type="gramEnd"/>
      <w:r w:rsidRPr="00EF28C8">
        <w:rPr>
          <w:rFonts w:ascii="Times New Roman" w:hAnsi="Times New Roman" w:cs="Times New Roman"/>
          <w:b/>
          <w:i/>
          <w:iCs/>
          <w:sz w:val="23"/>
          <w:szCs w:val="23"/>
        </w:rPr>
        <w:t xml:space="preserve"> </w:t>
      </w:r>
      <w:proofErr w:type="spellStart"/>
      <w:r w:rsidRPr="00EF28C8">
        <w:rPr>
          <w:rFonts w:ascii="Times New Roman" w:hAnsi="Times New Roman" w:cs="Times New Roman"/>
          <w:b/>
          <w:i/>
          <w:iCs/>
          <w:sz w:val="23"/>
          <w:szCs w:val="23"/>
        </w:rPr>
        <w:t>noûs</w:t>
      </w:r>
      <w:proofErr w:type="spellEnd"/>
    </w:p>
    <w:p w:rsidR="00AF1ADA" w:rsidRPr="00EF28C8" w:rsidRDefault="00AF1ADA" w:rsidP="003B1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3"/>
          <w:szCs w:val="23"/>
        </w:rPr>
      </w:pPr>
    </w:p>
    <w:p w:rsidR="00AF1ADA" w:rsidRPr="00EF28C8" w:rsidRDefault="00AF1ADA" w:rsidP="003B1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3"/>
          <w:szCs w:val="23"/>
        </w:rPr>
      </w:pPr>
      <w:r w:rsidRPr="00EF28C8">
        <w:rPr>
          <w:rFonts w:ascii="Times New Roman" w:hAnsi="Times New Roman" w:cs="Times New Roman"/>
          <w:b/>
          <w:i/>
          <w:iCs/>
          <w:sz w:val="23"/>
          <w:szCs w:val="23"/>
        </w:rPr>
        <w:t xml:space="preserve">Le </w:t>
      </w:r>
      <w:proofErr w:type="spellStart"/>
      <w:r w:rsidRPr="00EF28C8">
        <w:rPr>
          <w:rFonts w:ascii="Times New Roman" w:hAnsi="Times New Roman" w:cs="Times New Roman"/>
          <w:b/>
          <w:i/>
          <w:iCs/>
          <w:sz w:val="23"/>
          <w:szCs w:val="23"/>
        </w:rPr>
        <w:t>thumos</w:t>
      </w:r>
      <w:proofErr w:type="spellEnd"/>
      <w:r w:rsidRPr="00EF28C8">
        <w:rPr>
          <w:rFonts w:ascii="Times New Roman" w:hAnsi="Times New Roman" w:cs="Times New Roman"/>
          <w:b/>
          <w:iCs/>
          <w:sz w:val="23"/>
          <w:szCs w:val="23"/>
        </w:rPr>
        <w:t>,</w:t>
      </w:r>
    </w:p>
    <w:p w:rsidR="00AF1ADA" w:rsidRPr="00EF28C8" w:rsidRDefault="00AF1ADA" w:rsidP="003B1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3"/>
          <w:szCs w:val="23"/>
        </w:rPr>
      </w:pPr>
    </w:p>
    <w:p w:rsidR="00AF1ADA" w:rsidRPr="00EF28C8" w:rsidRDefault="00AF1ADA" w:rsidP="003B1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Cs/>
          <w:sz w:val="23"/>
          <w:szCs w:val="23"/>
        </w:rPr>
      </w:pPr>
      <w:proofErr w:type="gramStart"/>
      <w:r w:rsidRPr="00EF28C8">
        <w:rPr>
          <w:rFonts w:ascii="Times New Roman" w:hAnsi="Times New Roman" w:cs="Times New Roman"/>
          <w:b/>
          <w:iCs/>
          <w:sz w:val="23"/>
          <w:szCs w:val="23"/>
        </w:rPr>
        <w:t>l’</w:t>
      </w:r>
      <w:proofErr w:type="spellStart"/>
      <w:r w:rsidRPr="00EF28C8">
        <w:rPr>
          <w:rFonts w:ascii="Times New Roman" w:hAnsi="Times New Roman" w:cs="Times New Roman"/>
          <w:b/>
          <w:i/>
          <w:iCs/>
          <w:sz w:val="23"/>
          <w:szCs w:val="23"/>
        </w:rPr>
        <w:t>épithumia</w:t>
      </w:r>
      <w:proofErr w:type="spellEnd"/>
      <w:proofErr w:type="gramEnd"/>
    </w:p>
    <w:p w:rsidR="00AF1ADA" w:rsidRDefault="00AF1ADA" w:rsidP="0053004B">
      <w:pPr>
        <w:spacing w:after="0" w:line="240" w:lineRule="auto"/>
        <w:jc w:val="both"/>
        <w:rPr>
          <w:rFonts w:ascii="Times New Roman" w:hAnsi="Times New Roman" w:cs="Times New Roman"/>
          <w:sz w:val="24"/>
          <w:szCs w:val="24"/>
        </w:rPr>
      </w:pPr>
    </w:p>
    <w:p w:rsidR="00AF1ADA" w:rsidRDefault="00AF1ADA" w:rsidP="00530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w:t>
      </w:r>
      <w:r w:rsidR="00E14691">
        <w:rPr>
          <w:rFonts w:ascii="Times New Roman" w:hAnsi="Times New Roman" w:cs="Times New Roman"/>
          <w:sz w:val="24"/>
          <w:szCs w:val="24"/>
        </w:rPr>
        <w:t xml:space="preserve"> Dionysos ou l’Eros vulgaire re</w:t>
      </w:r>
      <w:r>
        <w:rPr>
          <w:rFonts w:ascii="Times New Roman" w:hAnsi="Times New Roman" w:cs="Times New Roman"/>
          <w:sz w:val="24"/>
          <w:szCs w:val="24"/>
        </w:rPr>
        <w:t>lève</w:t>
      </w:r>
      <w:r w:rsidR="00E14691">
        <w:rPr>
          <w:rFonts w:ascii="Times New Roman" w:hAnsi="Times New Roman" w:cs="Times New Roman"/>
          <w:sz w:val="24"/>
          <w:szCs w:val="24"/>
        </w:rPr>
        <w:t>nt</w:t>
      </w:r>
      <w:r>
        <w:rPr>
          <w:rFonts w:ascii="Times New Roman" w:hAnsi="Times New Roman" w:cs="Times New Roman"/>
          <w:sz w:val="24"/>
          <w:szCs w:val="24"/>
        </w:rPr>
        <w:t xml:space="preserve"> de la composante concupiscible, </w:t>
      </w:r>
      <w:r w:rsidRPr="00E14691">
        <w:rPr>
          <w:rFonts w:ascii="Times New Roman" w:hAnsi="Times New Roman" w:cs="Times New Roman"/>
          <w:i/>
          <w:sz w:val="24"/>
          <w:szCs w:val="24"/>
        </w:rPr>
        <w:t>l’</w:t>
      </w:r>
      <w:proofErr w:type="spellStart"/>
      <w:r w:rsidRPr="00E14691">
        <w:rPr>
          <w:rFonts w:ascii="Times New Roman" w:hAnsi="Times New Roman" w:cs="Times New Roman"/>
          <w:i/>
          <w:sz w:val="24"/>
          <w:szCs w:val="24"/>
        </w:rPr>
        <w:t>épithumia</w:t>
      </w:r>
      <w:proofErr w:type="spellEnd"/>
      <w:r>
        <w:rPr>
          <w:rFonts w:ascii="Times New Roman" w:hAnsi="Times New Roman" w:cs="Times New Roman"/>
          <w:sz w:val="24"/>
          <w:szCs w:val="24"/>
        </w:rPr>
        <w:t xml:space="preserve">, l’autre pôle est celui du </w:t>
      </w:r>
      <w:proofErr w:type="spellStart"/>
      <w:r w:rsidRPr="00E14691">
        <w:rPr>
          <w:rFonts w:ascii="Times New Roman" w:hAnsi="Times New Roman" w:cs="Times New Roman"/>
          <w:i/>
          <w:sz w:val="24"/>
          <w:szCs w:val="24"/>
        </w:rPr>
        <w:t>noùs</w:t>
      </w:r>
      <w:proofErr w:type="spellEnd"/>
      <w:r>
        <w:rPr>
          <w:rFonts w:ascii="Times New Roman" w:hAnsi="Times New Roman" w:cs="Times New Roman"/>
          <w:sz w:val="24"/>
          <w:szCs w:val="24"/>
        </w:rPr>
        <w:t>, de la raison, où l’on serait tenté de ranger la rationalité administrative –au sens étymologiq</w:t>
      </w:r>
      <w:r w:rsidR="00FB07FC">
        <w:rPr>
          <w:rFonts w:ascii="Times New Roman" w:hAnsi="Times New Roman" w:cs="Times New Roman"/>
          <w:sz w:val="24"/>
          <w:szCs w:val="24"/>
        </w:rPr>
        <w:t>ue- qui gère, co</w:t>
      </w:r>
      <w:r>
        <w:rPr>
          <w:rFonts w:ascii="Times New Roman" w:hAnsi="Times New Roman" w:cs="Times New Roman"/>
          <w:sz w:val="24"/>
          <w:szCs w:val="24"/>
        </w:rPr>
        <w:t>ordonne.</w:t>
      </w:r>
    </w:p>
    <w:p w:rsidR="00AF1ADA" w:rsidRDefault="00AF1ADA" w:rsidP="0053004B">
      <w:pPr>
        <w:spacing w:after="0" w:line="240" w:lineRule="auto"/>
        <w:jc w:val="both"/>
        <w:rPr>
          <w:rFonts w:ascii="Times New Roman" w:hAnsi="Times New Roman" w:cs="Times New Roman"/>
          <w:sz w:val="24"/>
          <w:szCs w:val="24"/>
        </w:rPr>
      </w:pPr>
    </w:p>
    <w:p w:rsidR="00AF1ADA" w:rsidRDefault="00E14691" w:rsidP="00530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ici, </w:t>
      </w:r>
      <w:r w:rsidR="00AF1ADA">
        <w:rPr>
          <w:rFonts w:ascii="Times New Roman" w:hAnsi="Times New Roman" w:cs="Times New Roman"/>
          <w:sz w:val="24"/>
          <w:szCs w:val="24"/>
        </w:rPr>
        <w:t xml:space="preserve">les choses se compliquent. Aller vers la </w:t>
      </w:r>
      <w:proofErr w:type="gramStart"/>
      <w:r w:rsidR="00AF1ADA">
        <w:rPr>
          <w:rFonts w:ascii="Times New Roman" w:hAnsi="Times New Roman" w:cs="Times New Roman"/>
          <w:sz w:val="24"/>
          <w:szCs w:val="24"/>
        </w:rPr>
        <w:t>raison ,</w:t>
      </w:r>
      <w:proofErr w:type="gramEnd"/>
      <w:r w:rsidR="00AF1ADA">
        <w:rPr>
          <w:rFonts w:ascii="Times New Roman" w:hAnsi="Times New Roman" w:cs="Times New Roman"/>
          <w:sz w:val="24"/>
          <w:szCs w:val="24"/>
        </w:rPr>
        <w:t xml:space="preserve"> c’est précisément depuis les Grecs ce qui a toujours sous-tendu l’éducation, à savoir réaliser un sujet doté de la faculté de pensée qui lui permet de s’</w:t>
      </w:r>
      <w:r w:rsidR="00FC31F2">
        <w:rPr>
          <w:rFonts w:ascii="Times New Roman" w:hAnsi="Times New Roman" w:cs="Times New Roman"/>
          <w:sz w:val="24"/>
          <w:szCs w:val="24"/>
        </w:rPr>
        <w:t>autodéterminer, de réf</w:t>
      </w:r>
      <w:r w:rsidR="00AF1ADA">
        <w:rPr>
          <w:rFonts w:ascii="Times New Roman" w:hAnsi="Times New Roman" w:cs="Times New Roman"/>
          <w:sz w:val="24"/>
          <w:szCs w:val="24"/>
        </w:rPr>
        <w:t>l</w:t>
      </w:r>
      <w:r w:rsidR="00FC31F2">
        <w:rPr>
          <w:rFonts w:ascii="Times New Roman" w:hAnsi="Times New Roman" w:cs="Times New Roman"/>
          <w:sz w:val="24"/>
          <w:szCs w:val="24"/>
        </w:rPr>
        <w:t>é</w:t>
      </w:r>
      <w:r w:rsidR="00AF1ADA">
        <w:rPr>
          <w:rFonts w:ascii="Times New Roman" w:hAnsi="Times New Roman" w:cs="Times New Roman"/>
          <w:sz w:val="24"/>
          <w:szCs w:val="24"/>
        </w:rPr>
        <w:t xml:space="preserve">chir ses actes et ses gestes, et qui le distingue ainsi de l’animalité. </w:t>
      </w:r>
      <w:r>
        <w:rPr>
          <w:rFonts w:ascii="Times New Roman" w:hAnsi="Times New Roman" w:cs="Times New Roman"/>
          <w:sz w:val="24"/>
          <w:szCs w:val="24"/>
        </w:rPr>
        <w:t>La raison est l’instance de la liberté humaine, où l’homme maîtrise la nature, à commencer par la sienne, par ses instincts.</w:t>
      </w:r>
    </w:p>
    <w:p w:rsidR="00193EA1" w:rsidRDefault="00193EA1" w:rsidP="009A040C">
      <w:pPr>
        <w:spacing w:after="0" w:line="240" w:lineRule="auto"/>
        <w:jc w:val="both"/>
        <w:rPr>
          <w:rFonts w:ascii="Times New Roman" w:hAnsi="Times New Roman" w:cs="Times New Roman"/>
          <w:sz w:val="24"/>
          <w:szCs w:val="24"/>
        </w:rPr>
      </w:pPr>
    </w:p>
    <w:p w:rsidR="00FC31F2" w:rsidRDefault="00FC31F2"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Ainsi, dans ses Réflexions sur l’éducation, </w:t>
      </w:r>
      <w:proofErr w:type="spellStart"/>
      <w:r>
        <w:rPr>
          <w:rFonts w:ascii="Times New Roman" w:hAnsi="Times New Roman" w:cs="Times New Roman"/>
          <w:sz w:val="24"/>
          <w:szCs w:val="24"/>
        </w:rPr>
        <w:t>kant</w:t>
      </w:r>
      <w:proofErr w:type="spellEnd"/>
      <w:r>
        <w:rPr>
          <w:rFonts w:ascii="Times New Roman" w:hAnsi="Times New Roman" w:cs="Times New Roman"/>
          <w:sz w:val="24"/>
          <w:szCs w:val="24"/>
        </w:rPr>
        <w:t xml:space="preserve"> précise :</w:t>
      </w:r>
    </w:p>
    <w:p w:rsidR="00FC31F2" w:rsidRDefault="00FC31F2" w:rsidP="009A040C">
      <w:pPr>
        <w:spacing w:after="0" w:line="240" w:lineRule="auto"/>
        <w:jc w:val="both"/>
        <w:rPr>
          <w:rFonts w:ascii="Times New Roman" w:hAnsi="Times New Roman" w:cs="Times New Roman"/>
          <w:sz w:val="24"/>
          <w:szCs w:val="24"/>
        </w:rPr>
      </w:pPr>
    </w:p>
    <w:p w:rsidR="00FC31F2" w:rsidRPr="006D34E8" w:rsidRDefault="00FC31F2" w:rsidP="003B15CB">
      <w:pPr>
        <w:pStyle w:val="Paragraphedeliste"/>
        <w:pBdr>
          <w:top w:val="single" w:sz="4" w:space="1" w:color="auto"/>
          <w:left w:val="single" w:sz="4" w:space="4" w:color="auto"/>
          <w:bottom w:val="single" w:sz="4" w:space="1" w:color="auto"/>
          <w:right w:val="single" w:sz="4" w:space="4" w:color="auto"/>
        </w:pBdr>
        <w:jc w:val="both"/>
        <w:rPr>
          <w:i/>
        </w:rPr>
      </w:pPr>
      <w:r w:rsidRPr="006D34E8">
        <w:rPr>
          <w:i/>
        </w:rPr>
        <w:t>« Par son instinct un animal est déjà tout ce qu’il peut-être : une raison étrangère a déjà pris soin de lui. Mais l’homme doit user de sa propre raison. Il n’a point d’instinct et doit se fixer lui-même le plan de sa conduite. Or puisqu’il n’est pas capable de la faire, mais au contraire vient au monde à l’état brut, il faut que d’autres le fassent pour lui »</w:t>
      </w:r>
    </w:p>
    <w:p w:rsidR="00FC31F2" w:rsidRDefault="00FC31F2" w:rsidP="009A040C">
      <w:pPr>
        <w:spacing w:after="0" w:line="240" w:lineRule="auto"/>
        <w:jc w:val="both"/>
        <w:rPr>
          <w:rFonts w:ascii="Times New Roman" w:hAnsi="Times New Roman" w:cs="Times New Roman"/>
          <w:sz w:val="24"/>
          <w:szCs w:val="24"/>
        </w:rPr>
      </w:pPr>
    </w:p>
    <w:p w:rsidR="00C94510" w:rsidRDefault="00FC31F2"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 cette raison</w:t>
      </w:r>
      <w:r w:rsidR="00381E7D">
        <w:rPr>
          <w:rFonts w:ascii="Times New Roman" w:hAnsi="Times New Roman" w:cs="Times New Roman"/>
          <w:sz w:val="24"/>
          <w:szCs w:val="24"/>
        </w:rPr>
        <w:t xml:space="preserve"> qui définit le sens de l’éducation </w:t>
      </w:r>
      <w:r>
        <w:rPr>
          <w:rFonts w:ascii="Times New Roman" w:hAnsi="Times New Roman" w:cs="Times New Roman"/>
          <w:sz w:val="24"/>
          <w:szCs w:val="24"/>
        </w:rPr>
        <w:t xml:space="preserve"> va prendre pour nom le </w:t>
      </w:r>
      <w:r w:rsidRPr="00C94510">
        <w:rPr>
          <w:rFonts w:ascii="Times New Roman" w:hAnsi="Times New Roman" w:cs="Times New Roman"/>
          <w:i/>
          <w:sz w:val="24"/>
          <w:szCs w:val="24"/>
        </w:rPr>
        <w:t>Logos</w:t>
      </w:r>
      <w:r>
        <w:rPr>
          <w:rFonts w:ascii="Times New Roman" w:hAnsi="Times New Roman" w:cs="Times New Roman"/>
          <w:sz w:val="24"/>
          <w:szCs w:val="24"/>
        </w:rPr>
        <w:t xml:space="preserve">. Il s’agit de ce qui permet de se mettre toujours </w:t>
      </w:r>
      <w:r w:rsidR="00C94510">
        <w:rPr>
          <w:rFonts w:ascii="Times New Roman" w:hAnsi="Times New Roman" w:cs="Times New Roman"/>
          <w:sz w:val="24"/>
          <w:szCs w:val="24"/>
        </w:rPr>
        <w:t>en surplomb par rapport à soi, de faire des synthèses critiques, permettant de juger de la pertinence de ses actes, et de définir un sens vers lequel tendre, ce qui nous rapproche de l’Eros céleste, toujours orienté plus haut. C’est cette raison qui donne sens, qui défin</w:t>
      </w:r>
      <w:r w:rsidR="00E14691">
        <w:rPr>
          <w:rFonts w:ascii="Times New Roman" w:hAnsi="Times New Roman" w:cs="Times New Roman"/>
          <w:sz w:val="24"/>
          <w:szCs w:val="24"/>
        </w:rPr>
        <w:t xml:space="preserve">it des valeurs à atteindre, </w:t>
      </w:r>
      <w:r w:rsidR="00C94510">
        <w:rPr>
          <w:rFonts w:ascii="Times New Roman" w:hAnsi="Times New Roman" w:cs="Times New Roman"/>
          <w:sz w:val="24"/>
          <w:szCs w:val="24"/>
        </w:rPr>
        <w:t>permet d’orienter la p</w:t>
      </w:r>
      <w:r w:rsidR="00E14691">
        <w:rPr>
          <w:rFonts w:ascii="Times New Roman" w:hAnsi="Times New Roman" w:cs="Times New Roman"/>
          <w:sz w:val="24"/>
          <w:szCs w:val="24"/>
        </w:rPr>
        <w:t xml:space="preserve">ensée selon </w:t>
      </w:r>
      <w:proofErr w:type="spellStart"/>
      <w:r w:rsidR="00E14691">
        <w:rPr>
          <w:rFonts w:ascii="Times New Roman" w:hAnsi="Times New Roman" w:cs="Times New Roman"/>
          <w:sz w:val="24"/>
          <w:szCs w:val="24"/>
        </w:rPr>
        <w:t>kant</w:t>
      </w:r>
      <w:proofErr w:type="spellEnd"/>
      <w:r w:rsidR="00E14691">
        <w:rPr>
          <w:rFonts w:ascii="Times New Roman" w:hAnsi="Times New Roman" w:cs="Times New Roman"/>
          <w:sz w:val="24"/>
          <w:szCs w:val="24"/>
        </w:rPr>
        <w:t xml:space="preserve"> et </w:t>
      </w:r>
      <w:r w:rsidR="00C94510">
        <w:rPr>
          <w:rFonts w:ascii="Times New Roman" w:hAnsi="Times New Roman" w:cs="Times New Roman"/>
          <w:sz w:val="24"/>
          <w:szCs w:val="24"/>
        </w:rPr>
        <w:t xml:space="preserve">aussi de se démarquer de la folie. </w:t>
      </w:r>
    </w:p>
    <w:p w:rsidR="00C94510" w:rsidRDefault="00C94510" w:rsidP="009A040C">
      <w:pPr>
        <w:spacing w:after="0" w:line="240" w:lineRule="auto"/>
        <w:jc w:val="both"/>
        <w:rPr>
          <w:rFonts w:ascii="Times New Roman" w:hAnsi="Times New Roman" w:cs="Times New Roman"/>
          <w:sz w:val="24"/>
          <w:szCs w:val="24"/>
        </w:rPr>
      </w:pPr>
    </w:p>
    <w:p w:rsidR="00931A32" w:rsidRDefault="00C94510" w:rsidP="00931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pourrait dire que les Lumières l’ont placé en haut du triangle du monde. A l’homme de viser ce Logos.</w:t>
      </w:r>
      <w:r w:rsidR="00931A32">
        <w:rPr>
          <w:rFonts w:ascii="Times New Roman" w:hAnsi="Times New Roman" w:cs="Times New Roman"/>
          <w:sz w:val="24"/>
          <w:szCs w:val="24"/>
        </w:rPr>
        <w:t xml:space="preserve"> </w:t>
      </w:r>
      <w:r w:rsidR="0080416D">
        <w:rPr>
          <w:rFonts w:ascii="Times New Roman" w:hAnsi="Times New Roman" w:cs="Times New Roman"/>
          <w:sz w:val="24"/>
          <w:szCs w:val="24"/>
        </w:rPr>
        <w:t>Il s’agit de viser la cause finale, qui donne sens et projet.</w:t>
      </w:r>
      <w:r w:rsidR="00931A32">
        <w:rPr>
          <w:rFonts w:ascii="Times New Roman" w:hAnsi="Times New Roman" w:cs="Times New Roman"/>
          <w:sz w:val="24"/>
          <w:szCs w:val="24"/>
        </w:rPr>
        <w:t xml:space="preserve">  </w:t>
      </w:r>
    </w:p>
    <w:p w:rsidR="00931A32" w:rsidRDefault="00931A32" w:rsidP="00931A32">
      <w:pPr>
        <w:spacing w:after="0" w:line="240" w:lineRule="auto"/>
        <w:jc w:val="both"/>
        <w:rPr>
          <w:rFonts w:ascii="Times New Roman" w:hAnsi="Times New Roman" w:cs="Times New Roman"/>
          <w:sz w:val="24"/>
          <w:szCs w:val="24"/>
        </w:rPr>
      </w:pPr>
    </w:p>
    <w:p w:rsidR="00C94510" w:rsidRPr="00E14691" w:rsidRDefault="00565B1C" w:rsidP="009A040C">
      <w:pPr>
        <w:spacing w:after="0" w:line="240" w:lineRule="auto"/>
        <w:jc w:val="both"/>
        <w:rPr>
          <w:rFonts w:ascii="Times New Roman" w:hAnsi="Times New Roman" w:cs="Times New Roman"/>
          <w:sz w:val="24"/>
          <w:szCs w:val="24"/>
        </w:rPr>
      </w:pPr>
      <w:r w:rsidRPr="00565B1C">
        <w:rPr>
          <w:rFonts w:ascii="Times New Roman" w:hAnsi="Times New Roman" w:cs="Times New Roman"/>
          <w:noProof/>
          <w:sz w:val="24"/>
          <w:szCs w:val="24"/>
          <w:lang w:eastAsia="fr-FR"/>
        </w:rPr>
        <w:drawing>
          <wp:inline distT="0" distB="0" distL="0" distR="0">
            <wp:extent cx="2715905" cy="203692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716284" cy="2037213"/>
                    </a:xfrm>
                    <a:prstGeom prst="rect">
                      <a:avLst/>
                    </a:prstGeom>
                  </pic:spPr>
                </pic:pic>
              </a:graphicData>
            </a:graphic>
          </wp:inline>
        </w:drawing>
      </w:r>
    </w:p>
    <w:p w:rsidR="00C94510" w:rsidRPr="00E14691" w:rsidRDefault="00C94510" w:rsidP="00E14691">
      <w:pPr>
        <w:pStyle w:val="Listepuces"/>
        <w:jc w:val="both"/>
        <w:rPr>
          <w:rFonts w:ascii="Times New Roman" w:hAnsi="Times New Roman" w:cs="Times New Roman"/>
          <w:sz w:val="24"/>
          <w:szCs w:val="24"/>
        </w:rPr>
      </w:pPr>
      <w:r w:rsidRPr="00E14691">
        <w:rPr>
          <w:rFonts w:ascii="Times New Roman" w:hAnsi="Times New Roman" w:cs="Times New Roman"/>
          <w:sz w:val="24"/>
          <w:szCs w:val="24"/>
        </w:rPr>
        <w:t xml:space="preserve">Mais à suivre par exemple l’analyse de </w:t>
      </w:r>
      <w:r w:rsidR="00FB07FC" w:rsidRPr="00E14691">
        <w:rPr>
          <w:rFonts w:ascii="Times New Roman" w:hAnsi="Times New Roman" w:cs="Times New Roman"/>
          <w:sz w:val="24"/>
          <w:szCs w:val="24"/>
        </w:rPr>
        <w:t>H</w:t>
      </w:r>
      <w:r w:rsidRPr="00E14691">
        <w:rPr>
          <w:rFonts w:ascii="Times New Roman" w:hAnsi="Times New Roman" w:cs="Times New Roman"/>
          <w:sz w:val="24"/>
          <w:szCs w:val="24"/>
        </w:rPr>
        <w:t xml:space="preserve">eidegger ; cette raison </w:t>
      </w:r>
      <w:r w:rsidRPr="00E14691">
        <w:rPr>
          <w:rFonts w:ascii="Times New Roman" w:hAnsi="Times New Roman" w:cs="Times New Roman"/>
          <w:i/>
          <w:sz w:val="24"/>
          <w:szCs w:val="24"/>
        </w:rPr>
        <w:t>logos</w:t>
      </w:r>
      <w:r w:rsidRPr="00E14691">
        <w:rPr>
          <w:rFonts w:ascii="Times New Roman" w:hAnsi="Times New Roman" w:cs="Times New Roman"/>
          <w:sz w:val="24"/>
          <w:szCs w:val="24"/>
        </w:rPr>
        <w:t xml:space="preserve">, qui permet de penser plus loin dans l’inconnu, qui pense le « là de l’au-delà » (J.F. </w:t>
      </w:r>
      <w:proofErr w:type="spellStart"/>
      <w:r w:rsidR="00FB07FC" w:rsidRPr="00E14691">
        <w:rPr>
          <w:rFonts w:ascii="Times New Roman" w:hAnsi="Times New Roman" w:cs="Times New Roman"/>
          <w:sz w:val="24"/>
          <w:szCs w:val="24"/>
        </w:rPr>
        <w:t>Lyotard</w:t>
      </w:r>
      <w:proofErr w:type="spellEnd"/>
      <w:r w:rsidR="00FB07FC" w:rsidRPr="00E14691">
        <w:rPr>
          <w:rFonts w:ascii="Times New Roman" w:hAnsi="Times New Roman" w:cs="Times New Roman"/>
          <w:sz w:val="24"/>
          <w:szCs w:val="24"/>
        </w:rPr>
        <w:t>) aurait été dès sa tradu</w:t>
      </w:r>
      <w:r w:rsidRPr="00E14691">
        <w:rPr>
          <w:rFonts w:ascii="Times New Roman" w:hAnsi="Times New Roman" w:cs="Times New Roman"/>
          <w:sz w:val="24"/>
          <w:szCs w:val="24"/>
        </w:rPr>
        <w:t xml:space="preserve">ction latine concurrencée par </w:t>
      </w:r>
      <w:r w:rsidR="00FB07FC" w:rsidRPr="00E14691">
        <w:rPr>
          <w:rFonts w:ascii="Times New Roman" w:hAnsi="Times New Roman" w:cs="Times New Roman"/>
          <w:sz w:val="24"/>
          <w:szCs w:val="24"/>
        </w:rPr>
        <w:t xml:space="preserve">une autre forme de rationalité dont elle se serait découplée. Il s’agit non pas du </w:t>
      </w:r>
      <w:r w:rsidR="00FB07FC" w:rsidRPr="00E14691">
        <w:rPr>
          <w:rFonts w:ascii="Times New Roman" w:hAnsi="Times New Roman" w:cs="Times New Roman"/>
          <w:i/>
          <w:sz w:val="24"/>
          <w:szCs w:val="24"/>
        </w:rPr>
        <w:t>Logos</w:t>
      </w:r>
      <w:r w:rsidR="00FB07FC" w:rsidRPr="00E14691">
        <w:rPr>
          <w:rFonts w:ascii="Times New Roman" w:hAnsi="Times New Roman" w:cs="Times New Roman"/>
          <w:sz w:val="24"/>
          <w:szCs w:val="24"/>
        </w:rPr>
        <w:t xml:space="preserve">, mais </w:t>
      </w:r>
      <w:proofErr w:type="gramStart"/>
      <w:r w:rsidR="00FB07FC" w:rsidRPr="00E14691">
        <w:rPr>
          <w:rFonts w:ascii="Times New Roman" w:hAnsi="Times New Roman" w:cs="Times New Roman"/>
          <w:sz w:val="24"/>
          <w:szCs w:val="24"/>
        </w:rPr>
        <w:t>de la</w:t>
      </w:r>
      <w:proofErr w:type="gramEnd"/>
      <w:r w:rsidR="00FB07FC" w:rsidRPr="00E14691">
        <w:rPr>
          <w:rFonts w:ascii="Times New Roman" w:hAnsi="Times New Roman" w:cs="Times New Roman"/>
          <w:sz w:val="24"/>
          <w:szCs w:val="24"/>
        </w:rPr>
        <w:t xml:space="preserve"> </w:t>
      </w:r>
      <w:r w:rsidR="00FB07FC" w:rsidRPr="00E14691">
        <w:rPr>
          <w:rFonts w:ascii="Times New Roman" w:hAnsi="Times New Roman" w:cs="Times New Roman"/>
          <w:i/>
          <w:sz w:val="24"/>
          <w:szCs w:val="24"/>
        </w:rPr>
        <w:t>ratio</w:t>
      </w:r>
      <w:r w:rsidR="00FB07FC" w:rsidRPr="00E14691">
        <w:rPr>
          <w:rFonts w:ascii="Times New Roman" w:hAnsi="Times New Roman" w:cs="Times New Roman"/>
          <w:sz w:val="24"/>
          <w:szCs w:val="24"/>
        </w:rPr>
        <w:t xml:space="preserve">, à savoir une froide gestion insensée. </w:t>
      </w:r>
      <w:r w:rsidR="00E14691" w:rsidRPr="00E14691">
        <w:rPr>
          <w:rFonts w:ascii="Times New Roman" w:hAnsi="Times New Roman" w:cs="Times New Roman"/>
          <w:sz w:val="24"/>
          <w:szCs w:val="24"/>
        </w:rPr>
        <w:t xml:space="preserve">A planification pour la planification, </w:t>
      </w:r>
      <w:r w:rsidR="00FB07FC" w:rsidRPr="00E14691">
        <w:rPr>
          <w:rFonts w:ascii="Times New Roman" w:hAnsi="Times New Roman" w:cs="Times New Roman"/>
          <w:sz w:val="24"/>
          <w:szCs w:val="24"/>
        </w:rPr>
        <w:t xml:space="preserve">Je vais me permettre </w:t>
      </w:r>
      <w:r w:rsidR="0080416D" w:rsidRPr="00E14691">
        <w:rPr>
          <w:rFonts w:ascii="Times New Roman" w:hAnsi="Times New Roman" w:cs="Times New Roman"/>
          <w:sz w:val="24"/>
          <w:szCs w:val="24"/>
        </w:rPr>
        <w:t xml:space="preserve">de rappeler un fragment d’une </w:t>
      </w:r>
      <w:proofErr w:type="gramStart"/>
      <w:r w:rsidR="0080416D" w:rsidRPr="00E14691">
        <w:rPr>
          <w:rFonts w:ascii="Times New Roman" w:hAnsi="Times New Roman" w:cs="Times New Roman"/>
          <w:sz w:val="24"/>
          <w:szCs w:val="24"/>
        </w:rPr>
        <w:t>conférences</w:t>
      </w:r>
      <w:proofErr w:type="gramEnd"/>
      <w:r w:rsidR="0080416D" w:rsidRPr="00E14691">
        <w:rPr>
          <w:rFonts w:ascii="Times New Roman" w:hAnsi="Times New Roman" w:cs="Times New Roman"/>
          <w:sz w:val="24"/>
          <w:szCs w:val="24"/>
        </w:rPr>
        <w:t xml:space="preserve"> de l’an dernier.</w:t>
      </w:r>
    </w:p>
    <w:p w:rsidR="0080416D" w:rsidRPr="00E14691" w:rsidRDefault="0080416D" w:rsidP="009A040C">
      <w:pPr>
        <w:spacing w:after="0" w:line="240" w:lineRule="auto"/>
        <w:jc w:val="both"/>
        <w:rPr>
          <w:rFonts w:ascii="Times New Roman" w:hAnsi="Times New Roman" w:cs="Times New Roman"/>
          <w:sz w:val="24"/>
          <w:szCs w:val="24"/>
        </w:rPr>
      </w:pPr>
    </w:p>
    <w:p w:rsidR="0080416D" w:rsidRDefault="0080416D"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raison non plus </w:t>
      </w:r>
      <w:r w:rsidRPr="0080416D">
        <w:rPr>
          <w:rFonts w:ascii="Times New Roman" w:hAnsi="Times New Roman" w:cs="Times New Roman"/>
          <w:i/>
          <w:sz w:val="24"/>
          <w:szCs w:val="24"/>
        </w:rPr>
        <w:t>Logos</w:t>
      </w:r>
      <w:r>
        <w:rPr>
          <w:rFonts w:ascii="Times New Roman" w:hAnsi="Times New Roman" w:cs="Times New Roman"/>
          <w:sz w:val="24"/>
          <w:szCs w:val="24"/>
        </w:rPr>
        <w:t xml:space="preserve">, mais </w:t>
      </w:r>
      <w:r w:rsidRPr="0080416D">
        <w:rPr>
          <w:rFonts w:ascii="Times New Roman" w:hAnsi="Times New Roman" w:cs="Times New Roman"/>
          <w:i/>
          <w:sz w:val="24"/>
          <w:szCs w:val="24"/>
        </w:rPr>
        <w:t>Ratio</w:t>
      </w:r>
      <w:r>
        <w:rPr>
          <w:rFonts w:ascii="Times New Roman" w:hAnsi="Times New Roman" w:cs="Times New Roman"/>
          <w:sz w:val="24"/>
          <w:szCs w:val="24"/>
        </w:rPr>
        <w:t>, se retrouve bien dans le système de Leibniz. Le monde est une machine compl</w:t>
      </w:r>
      <w:r w:rsidR="00E14691">
        <w:rPr>
          <w:rFonts w:ascii="Times New Roman" w:hAnsi="Times New Roman" w:cs="Times New Roman"/>
          <w:sz w:val="24"/>
          <w:szCs w:val="24"/>
        </w:rPr>
        <w:t>e</w:t>
      </w:r>
      <w:r>
        <w:rPr>
          <w:rFonts w:ascii="Times New Roman" w:hAnsi="Times New Roman" w:cs="Times New Roman"/>
          <w:sz w:val="24"/>
          <w:szCs w:val="24"/>
        </w:rPr>
        <w:t xml:space="preserve">xe, dont le </w:t>
      </w:r>
      <w:r w:rsidR="00E14691">
        <w:rPr>
          <w:rFonts w:ascii="Times New Roman" w:hAnsi="Times New Roman" w:cs="Times New Roman"/>
          <w:sz w:val="24"/>
          <w:szCs w:val="24"/>
        </w:rPr>
        <w:t>proto</w:t>
      </w:r>
      <w:r>
        <w:rPr>
          <w:rFonts w:ascii="Times New Roman" w:hAnsi="Times New Roman" w:cs="Times New Roman"/>
          <w:sz w:val="24"/>
          <w:szCs w:val="24"/>
        </w:rPr>
        <w:t>type n’est pas autre chose que la nature, la machine naturelle.</w:t>
      </w:r>
      <w:r w:rsidR="00E14691">
        <w:rPr>
          <w:rFonts w:ascii="Times New Roman" w:hAnsi="Times New Roman" w:cs="Times New Roman"/>
          <w:sz w:val="24"/>
          <w:szCs w:val="24"/>
        </w:rPr>
        <w:t xml:space="preserve"> La nature est une machine</w:t>
      </w:r>
    </w:p>
    <w:p w:rsidR="0080416D" w:rsidRDefault="0080416D" w:rsidP="009A040C">
      <w:pPr>
        <w:spacing w:after="0" w:line="240" w:lineRule="auto"/>
        <w:jc w:val="both"/>
        <w:rPr>
          <w:rFonts w:ascii="Times New Roman" w:hAnsi="Times New Roman" w:cs="Times New Roman"/>
          <w:sz w:val="24"/>
          <w:szCs w:val="24"/>
        </w:rPr>
      </w:pPr>
    </w:p>
    <w:p w:rsidR="0080416D" w:rsidRDefault="0080416D"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Nous sommes pris dans cette machine, et comme des p</w:t>
      </w:r>
      <w:r w:rsidR="00E14691">
        <w:rPr>
          <w:rFonts w:ascii="Times New Roman" w:hAnsi="Times New Roman" w:cs="Times New Roman"/>
          <w:sz w:val="24"/>
          <w:szCs w:val="24"/>
        </w:rPr>
        <w:t>etites unités autonomes, les mo</w:t>
      </w:r>
      <w:r>
        <w:rPr>
          <w:rFonts w:ascii="Times New Roman" w:hAnsi="Times New Roman" w:cs="Times New Roman"/>
          <w:sz w:val="24"/>
          <w:szCs w:val="24"/>
        </w:rPr>
        <w:t>n</w:t>
      </w:r>
      <w:r w:rsidR="00E14691">
        <w:rPr>
          <w:rFonts w:ascii="Times New Roman" w:hAnsi="Times New Roman" w:cs="Times New Roman"/>
          <w:sz w:val="24"/>
          <w:szCs w:val="24"/>
        </w:rPr>
        <w:t>ad</w:t>
      </w:r>
      <w:r>
        <w:rPr>
          <w:rFonts w:ascii="Times New Roman" w:hAnsi="Times New Roman" w:cs="Times New Roman"/>
          <w:sz w:val="24"/>
          <w:szCs w:val="24"/>
        </w:rPr>
        <w:t xml:space="preserve">es, nous y </w:t>
      </w:r>
      <w:r w:rsidR="00E14691">
        <w:rPr>
          <w:rFonts w:ascii="Times New Roman" w:hAnsi="Times New Roman" w:cs="Times New Roman"/>
          <w:sz w:val="24"/>
          <w:szCs w:val="24"/>
        </w:rPr>
        <w:t>tournons en nous mettant en sér</w:t>
      </w:r>
      <w:r>
        <w:rPr>
          <w:rFonts w:ascii="Times New Roman" w:hAnsi="Times New Roman" w:cs="Times New Roman"/>
          <w:sz w:val="24"/>
          <w:szCs w:val="24"/>
        </w:rPr>
        <w:t>ie avec d’autres monades comme dans une boîte de vitesse des pignons combinent leurs engrenages avec d’autres. La métaphore que Leibniz cite dans sa Monadologie est celle du moulin.</w:t>
      </w:r>
      <w:r w:rsidR="00E14691">
        <w:rPr>
          <w:rFonts w:ascii="Times New Roman" w:hAnsi="Times New Roman" w:cs="Times New Roman"/>
          <w:sz w:val="24"/>
          <w:szCs w:val="24"/>
        </w:rPr>
        <w:t xml:space="preserve"> Nous sommes comme une pièce mé</w:t>
      </w:r>
      <w:r>
        <w:rPr>
          <w:rFonts w:ascii="Times New Roman" w:hAnsi="Times New Roman" w:cs="Times New Roman"/>
          <w:sz w:val="24"/>
          <w:szCs w:val="24"/>
        </w:rPr>
        <w:t>canique d’un moulin géant, dont le prototype serait la mécanique de la Nature, et à nous d’y tourner. La raison alors à l’</w:t>
      </w:r>
      <w:proofErr w:type="spellStart"/>
      <w:r>
        <w:rPr>
          <w:rFonts w:ascii="Times New Roman" w:hAnsi="Times New Roman" w:cs="Times New Roman"/>
          <w:sz w:val="24"/>
          <w:szCs w:val="24"/>
        </w:rPr>
        <w:t>oeuvre</w:t>
      </w:r>
      <w:proofErr w:type="spellEnd"/>
      <w:r>
        <w:rPr>
          <w:rFonts w:ascii="Times New Roman" w:hAnsi="Times New Roman" w:cs="Times New Roman"/>
          <w:sz w:val="24"/>
          <w:szCs w:val="24"/>
        </w:rPr>
        <w:t xml:space="preserve"> sera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t>
      </w:r>
      <w:r w:rsidRPr="0080416D">
        <w:rPr>
          <w:rFonts w:ascii="Times New Roman" w:hAnsi="Times New Roman" w:cs="Times New Roman"/>
          <w:i/>
          <w:sz w:val="24"/>
          <w:szCs w:val="24"/>
        </w:rPr>
        <w:t>ratio</w:t>
      </w:r>
      <w:r w:rsidR="00E14691">
        <w:rPr>
          <w:rFonts w:ascii="Times New Roman" w:hAnsi="Times New Roman" w:cs="Times New Roman"/>
          <w:sz w:val="24"/>
          <w:szCs w:val="24"/>
        </w:rPr>
        <w:t>, b</w:t>
      </w:r>
      <w:r>
        <w:rPr>
          <w:rFonts w:ascii="Times New Roman" w:hAnsi="Times New Roman" w:cs="Times New Roman"/>
          <w:sz w:val="24"/>
          <w:szCs w:val="24"/>
        </w:rPr>
        <w:t>i</w:t>
      </w:r>
      <w:r w:rsidR="00E14691">
        <w:rPr>
          <w:rFonts w:ascii="Times New Roman" w:hAnsi="Times New Roman" w:cs="Times New Roman"/>
          <w:sz w:val="24"/>
          <w:szCs w:val="24"/>
        </w:rPr>
        <w:t>e</w:t>
      </w:r>
      <w:r>
        <w:rPr>
          <w:rFonts w:ascii="Times New Roman" w:hAnsi="Times New Roman" w:cs="Times New Roman"/>
          <w:sz w:val="24"/>
          <w:szCs w:val="24"/>
        </w:rPr>
        <w:t xml:space="preserve">n que </w:t>
      </w:r>
      <w:proofErr w:type="spellStart"/>
      <w:r>
        <w:rPr>
          <w:rFonts w:ascii="Times New Roman" w:hAnsi="Times New Roman" w:cs="Times New Roman"/>
          <w:sz w:val="24"/>
          <w:szCs w:val="24"/>
        </w:rPr>
        <w:t>leibniz</w:t>
      </w:r>
      <w:proofErr w:type="spellEnd"/>
      <w:r>
        <w:rPr>
          <w:rFonts w:ascii="Times New Roman" w:hAnsi="Times New Roman" w:cs="Times New Roman"/>
          <w:sz w:val="24"/>
          <w:szCs w:val="24"/>
        </w:rPr>
        <w:t xml:space="preserve"> n’utilise pas ce terme. Il</w:t>
      </w:r>
      <w:r w:rsidR="00E14691">
        <w:rPr>
          <w:rFonts w:ascii="Times New Roman" w:hAnsi="Times New Roman" w:cs="Times New Roman"/>
          <w:sz w:val="24"/>
          <w:szCs w:val="24"/>
        </w:rPr>
        <w:t xml:space="preserve"> faut fonctionner, gérer la mac</w:t>
      </w:r>
      <w:r>
        <w:rPr>
          <w:rFonts w:ascii="Times New Roman" w:hAnsi="Times New Roman" w:cs="Times New Roman"/>
          <w:sz w:val="24"/>
          <w:szCs w:val="24"/>
        </w:rPr>
        <w:t xml:space="preserve">hine, la </w:t>
      </w:r>
      <w:proofErr w:type="gramStart"/>
      <w:r>
        <w:rPr>
          <w:rFonts w:ascii="Times New Roman" w:hAnsi="Times New Roman" w:cs="Times New Roman"/>
          <w:sz w:val="24"/>
          <w:szCs w:val="24"/>
        </w:rPr>
        <w:t>mécanique ,</w:t>
      </w:r>
      <w:proofErr w:type="gramEnd"/>
      <w:r>
        <w:rPr>
          <w:rFonts w:ascii="Times New Roman" w:hAnsi="Times New Roman" w:cs="Times New Roman"/>
          <w:sz w:val="24"/>
          <w:szCs w:val="24"/>
        </w:rPr>
        <w:t xml:space="preserve"> afin qu’elle tourne avec un maximum d’effica</w:t>
      </w:r>
      <w:r w:rsidR="00E14691">
        <w:rPr>
          <w:rFonts w:ascii="Times New Roman" w:hAnsi="Times New Roman" w:cs="Times New Roman"/>
          <w:sz w:val="24"/>
          <w:szCs w:val="24"/>
        </w:rPr>
        <w:t>c</w:t>
      </w:r>
      <w:r>
        <w:rPr>
          <w:rFonts w:ascii="Times New Roman" w:hAnsi="Times New Roman" w:cs="Times New Roman"/>
          <w:sz w:val="24"/>
          <w:szCs w:val="24"/>
        </w:rPr>
        <w:t>ité. Ici, nous ne sommes plus dans la cause finale : vers qu</w:t>
      </w:r>
      <w:r w:rsidR="00CA0D55">
        <w:rPr>
          <w:rFonts w:ascii="Times New Roman" w:hAnsi="Times New Roman" w:cs="Times New Roman"/>
          <w:sz w:val="24"/>
          <w:szCs w:val="24"/>
        </w:rPr>
        <w:t>e</w:t>
      </w:r>
      <w:r>
        <w:rPr>
          <w:rFonts w:ascii="Times New Roman" w:hAnsi="Times New Roman" w:cs="Times New Roman"/>
          <w:sz w:val="24"/>
          <w:szCs w:val="24"/>
        </w:rPr>
        <w:t>l but tendons-nous, quel est le sens de la machine (ce qu’explore le l</w:t>
      </w:r>
      <w:r w:rsidR="00CA0D55">
        <w:rPr>
          <w:rFonts w:ascii="Times New Roman" w:hAnsi="Times New Roman" w:cs="Times New Roman"/>
          <w:sz w:val="24"/>
          <w:szCs w:val="24"/>
        </w:rPr>
        <w:t>ogos), mais dans la cause effic</w:t>
      </w:r>
      <w:r>
        <w:rPr>
          <w:rFonts w:ascii="Times New Roman" w:hAnsi="Times New Roman" w:cs="Times New Roman"/>
          <w:sz w:val="24"/>
          <w:szCs w:val="24"/>
        </w:rPr>
        <w:t>i</w:t>
      </w:r>
      <w:r w:rsidR="00CA0D55">
        <w:rPr>
          <w:rFonts w:ascii="Times New Roman" w:hAnsi="Times New Roman" w:cs="Times New Roman"/>
          <w:sz w:val="24"/>
          <w:szCs w:val="24"/>
        </w:rPr>
        <w:t>e</w:t>
      </w:r>
      <w:r>
        <w:rPr>
          <w:rFonts w:ascii="Times New Roman" w:hAnsi="Times New Roman" w:cs="Times New Roman"/>
          <w:sz w:val="24"/>
          <w:szCs w:val="24"/>
        </w:rPr>
        <w:t xml:space="preserve">nte : comment tourner au mieux. </w:t>
      </w:r>
    </w:p>
    <w:p w:rsidR="00E14691" w:rsidRDefault="00E14691" w:rsidP="009A040C">
      <w:pPr>
        <w:spacing w:after="0" w:line="240" w:lineRule="auto"/>
        <w:jc w:val="both"/>
        <w:rPr>
          <w:rFonts w:ascii="Times New Roman" w:hAnsi="Times New Roman" w:cs="Times New Roman"/>
          <w:sz w:val="24"/>
          <w:szCs w:val="24"/>
        </w:rPr>
      </w:pPr>
    </w:p>
    <w:p w:rsidR="00CA0D55" w:rsidRDefault="00CA0D55" w:rsidP="00CA0D55">
      <w:pPr>
        <w:spacing w:line="240" w:lineRule="auto"/>
        <w:jc w:val="both"/>
        <w:rPr>
          <w:rFonts w:ascii="Times New Roman" w:hAnsi="Times New Roman" w:cs="Times New Roman"/>
          <w:sz w:val="24"/>
          <w:szCs w:val="24"/>
        </w:rPr>
      </w:pPr>
      <w:r w:rsidRPr="006A34B1">
        <w:rPr>
          <w:rFonts w:ascii="Times New Roman" w:hAnsi="Times New Roman" w:cs="Times New Roman"/>
          <w:sz w:val="24"/>
          <w:szCs w:val="24"/>
        </w:rPr>
        <w:t xml:space="preserve">C’est là où Leibniz  insiste sur la métaphore du moulin : dedans, un voyageur n’y voit que des mécaniques, que des pignons, que des mécaniques, que des arbres « qui se poussent les uns les autres ». Il pourra faire une recherche ponctuelle sur la fonction mécanique de tel ou tel élément qu’il perçoit, poser la question du quoi, quel est cette parie mécanique, et du comment : comment telle pièce s’articule –t-elle avec telle autre ? Il pourra faire des recherches sur le comment mécanique,  ce qu’on nomme la cause efficiente. </w:t>
      </w:r>
    </w:p>
    <w:p w:rsidR="00CA0D55" w:rsidRPr="006A34B1" w:rsidRDefault="00CA0D55" w:rsidP="00CA0D55">
      <w:pPr>
        <w:spacing w:line="240" w:lineRule="auto"/>
        <w:jc w:val="both"/>
        <w:rPr>
          <w:rFonts w:ascii="Times New Roman" w:hAnsi="Times New Roman" w:cs="Times New Roman"/>
          <w:sz w:val="24"/>
          <w:szCs w:val="24"/>
        </w:rPr>
      </w:pPr>
    </w:p>
    <w:p w:rsidR="00CA0D55" w:rsidRDefault="00CA0D55" w:rsidP="00CA0D55">
      <w:pPr>
        <w:spacing w:line="240" w:lineRule="auto"/>
        <w:jc w:val="both"/>
        <w:rPr>
          <w:rFonts w:ascii="Times New Roman" w:hAnsi="Times New Roman" w:cs="Times New Roman"/>
          <w:sz w:val="24"/>
          <w:szCs w:val="24"/>
        </w:rPr>
      </w:pPr>
      <w:r w:rsidRPr="006A34B1">
        <w:rPr>
          <w:rFonts w:ascii="Times New Roman" w:hAnsi="Times New Roman" w:cs="Times New Roman"/>
          <w:sz w:val="24"/>
          <w:szCs w:val="24"/>
        </w:rPr>
        <w:t>En revanche, le sens final, ce qu’on nomme la cause finale, nous est inaccessible : nous n’avons pas accès au sens général, au pourquoi</w:t>
      </w:r>
      <w:r w:rsidR="00E14691">
        <w:rPr>
          <w:rFonts w:ascii="Times New Roman" w:hAnsi="Times New Roman" w:cs="Times New Roman"/>
          <w:sz w:val="24"/>
          <w:szCs w:val="24"/>
        </w:rPr>
        <w:t> ?</w:t>
      </w:r>
      <w:r w:rsidRPr="006A34B1">
        <w:rPr>
          <w:rFonts w:ascii="Times New Roman" w:hAnsi="Times New Roman" w:cs="Times New Roman"/>
          <w:sz w:val="24"/>
          <w:szCs w:val="24"/>
        </w:rPr>
        <w:t xml:space="preserve">, seul l’architecte du moulin, Dieu, le sait. Ainsi nous ne pouvons que nous contenter des questions sur la cause efficiente, comment ça marche ? </w:t>
      </w:r>
      <w:proofErr w:type="gramStart"/>
      <w:r w:rsidRPr="006A34B1">
        <w:rPr>
          <w:rFonts w:ascii="Times New Roman" w:hAnsi="Times New Roman" w:cs="Times New Roman"/>
          <w:sz w:val="24"/>
          <w:szCs w:val="24"/>
        </w:rPr>
        <w:t>comment</w:t>
      </w:r>
      <w:proofErr w:type="gramEnd"/>
      <w:r w:rsidRPr="006A34B1">
        <w:rPr>
          <w:rFonts w:ascii="Times New Roman" w:hAnsi="Times New Roman" w:cs="Times New Roman"/>
          <w:sz w:val="24"/>
          <w:szCs w:val="24"/>
        </w:rPr>
        <w:t xml:space="preserve"> faire tourner tel pignon ? Peu importe à quoi ça sert, mais ce qui importe est comment faire marcher, com</w:t>
      </w:r>
      <w:r w:rsidR="00E14691">
        <w:rPr>
          <w:rFonts w:ascii="Times New Roman" w:hAnsi="Times New Roman" w:cs="Times New Roman"/>
          <w:sz w:val="24"/>
          <w:szCs w:val="24"/>
        </w:rPr>
        <w:t>ment administrer, comment gérer, comment être lus performant ?</w:t>
      </w:r>
      <w:r w:rsidRPr="006A34B1">
        <w:rPr>
          <w:rFonts w:ascii="Times New Roman" w:hAnsi="Times New Roman" w:cs="Times New Roman"/>
          <w:sz w:val="24"/>
          <w:szCs w:val="24"/>
        </w:rPr>
        <w:t xml:space="preserve"> </w:t>
      </w:r>
    </w:p>
    <w:p w:rsidR="00CA0D55" w:rsidRDefault="00CA0D55" w:rsidP="00CA0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Nous ne sommes plus dans </w:t>
      </w:r>
      <w:r w:rsidR="00E14691">
        <w:rPr>
          <w:rFonts w:ascii="Times New Roman" w:hAnsi="Times New Roman" w:cs="Times New Roman"/>
          <w:sz w:val="24"/>
          <w:szCs w:val="24"/>
        </w:rPr>
        <w:t>« </w:t>
      </w:r>
      <w:r>
        <w:rPr>
          <w:rFonts w:ascii="Times New Roman" w:hAnsi="Times New Roman" w:cs="Times New Roman"/>
          <w:sz w:val="24"/>
          <w:szCs w:val="24"/>
        </w:rPr>
        <w:t>où allons-nous</w:t>
      </w:r>
      <w:r w:rsidR="00E14691">
        <w:rPr>
          <w:rFonts w:ascii="Times New Roman" w:hAnsi="Times New Roman" w:cs="Times New Roman"/>
          <w:sz w:val="24"/>
          <w:szCs w:val="24"/>
        </w:rPr>
        <w:t>,</w:t>
      </w:r>
      <w:r>
        <w:rPr>
          <w:rFonts w:ascii="Times New Roman" w:hAnsi="Times New Roman" w:cs="Times New Roman"/>
          <w:sz w:val="24"/>
          <w:szCs w:val="24"/>
        </w:rPr>
        <w:t xml:space="preserve"> quel est le sens de notre marche</w:t>
      </w:r>
      <w:r w:rsidR="00E14691">
        <w:rPr>
          <w:rFonts w:ascii="Times New Roman" w:hAnsi="Times New Roman" w:cs="Times New Roman"/>
          <w:sz w:val="24"/>
          <w:szCs w:val="24"/>
        </w:rPr>
        <w:t> ? »</w:t>
      </w:r>
      <w:r>
        <w:rPr>
          <w:rFonts w:ascii="Times New Roman" w:hAnsi="Times New Roman" w:cs="Times New Roman"/>
          <w:sz w:val="24"/>
          <w:szCs w:val="24"/>
        </w:rPr>
        <w:t>, mais dans un aveugle « en marche ».</w:t>
      </w:r>
    </w:p>
    <w:p w:rsidR="00CA0D55" w:rsidRPr="006A34B1" w:rsidRDefault="00CA0D55" w:rsidP="00CA0D55">
      <w:pPr>
        <w:spacing w:line="240" w:lineRule="auto"/>
        <w:jc w:val="both"/>
        <w:rPr>
          <w:rFonts w:ascii="Times New Roman" w:hAnsi="Times New Roman" w:cs="Times New Roman"/>
          <w:sz w:val="24"/>
          <w:szCs w:val="24"/>
        </w:rPr>
      </w:pPr>
    </w:p>
    <w:p w:rsidR="00CA0D55" w:rsidRPr="006A34B1" w:rsidRDefault="00CA0D55" w:rsidP="00CA0D55">
      <w:pPr>
        <w:spacing w:line="240" w:lineRule="auto"/>
        <w:jc w:val="both"/>
        <w:rPr>
          <w:rFonts w:ascii="Times New Roman" w:hAnsi="Times New Roman" w:cs="Times New Roman"/>
          <w:sz w:val="24"/>
          <w:szCs w:val="24"/>
        </w:rPr>
      </w:pPr>
      <w:r w:rsidRPr="006A34B1">
        <w:rPr>
          <w:rFonts w:ascii="Times New Roman" w:hAnsi="Times New Roman" w:cs="Times New Roman"/>
          <w:sz w:val="24"/>
          <w:szCs w:val="24"/>
        </w:rPr>
        <w:t xml:space="preserve">Peu importe le sens, c’est dieu qui l’a </w:t>
      </w:r>
      <w:proofErr w:type="gramStart"/>
      <w:r w:rsidRPr="006A34B1">
        <w:rPr>
          <w:rFonts w:ascii="Times New Roman" w:hAnsi="Times New Roman" w:cs="Times New Roman"/>
          <w:sz w:val="24"/>
          <w:szCs w:val="24"/>
        </w:rPr>
        <w:t>inscrit ,</w:t>
      </w:r>
      <w:proofErr w:type="gramEnd"/>
      <w:r w:rsidRPr="006A34B1">
        <w:rPr>
          <w:rFonts w:ascii="Times New Roman" w:hAnsi="Times New Roman" w:cs="Times New Roman"/>
          <w:sz w:val="24"/>
          <w:szCs w:val="24"/>
        </w:rPr>
        <w:t xml:space="preserve"> il suffit de faire tourner, de s’interroger sur le comment ça fonctionne. Tel est le sens de la </w:t>
      </w:r>
      <w:r w:rsidRPr="006A34B1">
        <w:rPr>
          <w:rFonts w:ascii="Times New Roman" w:hAnsi="Times New Roman" w:cs="Times New Roman"/>
          <w:i/>
          <w:sz w:val="24"/>
          <w:szCs w:val="24"/>
        </w:rPr>
        <w:t>théodicée</w:t>
      </w:r>
      <w:r w:rsidRPr="006A34B1">
        <w:rPr>
          <w:rFonts w:ascii="Times New Roman" w:hAnsi="Times New Roman" w:cs="Times New Roman"/>
          <w:sz w:val="24"/>
          <w:szCs w:val="24"/>
        </w:rPr>
        <w:t xml:space="preserve"> : </w:t>
      </w:r>
    </w:p>
    <w:p w:rsidR="00CA0D55" w:rsidRPr="006A34B1" w:rsidRDefault="00CA0D55" w:rsidP="00CA0D55">
      <w:pPr>
        <w:spacing w:line="240" w:lineRule="auto"/>
        <w:jc w:val="both"/>
        <w:rPr>
          <w:rFonts w:ascii="Times New Roman" w:hAnsi="Times New Roman" w:cs="Times New Roman"/>
          <w:i/>
          <w:sz w:val="24"/>
          <w:szCs w:val="24"/>
        </w:rPr>
      </w:pPr>
      <w:r w:rsidRPr="006A34B1">
        <w:rPr>
          <w:rFonts w:ascii="Times New Roman" w:hAnsi="Times New Roman" w:cs="Times New Roman"/>
          <w:sz w:val="24"/>
          <w:szCs w:val="24"/>
        </w:rPr>
        <w:t>Le sujet n’aurait qu’à s’abandonner au mécanisme de cette machine parfaite dont il n’a pas à se soucier. En effet, « en vertu même de la structure mécanique des choses </w:t>
      </w:r>
      <w:r w:rsidRPr="006A34B1">
        <w:rPr>
          <w:rStyle w:val="Appelnotedebasdep"/>
          <w:sz w:val="24"/>
          <w:szCs w:val="24"/>
        </w:rPr>
        <w:footnoteReference w:id="21"/>
      </w:r>
      <w:r w:rsidRPr="006A34B1">
        <w:rPr>
          <w:rFonts w:ascii="Times New Roman" w:hAnsi="Times New Roman" w:cs="Times New Roman"/>
          <w:sz w:val="24"/>
          <w:szCs w:val="24"/>
        </w:rPr>
        <w:t> », non seulement « les péchés doivent porter leur peine avec eux </w:t>
      </w:r>
      <w:r w:rsidRPr="006A34B1">
        <w:rPr>
          <w:rStyle w:val="Appelnotedebasdep"/>
          <w:sz w:val="24"/>
          <w:szCs w:val="24"/>
        </w:rPr>
        <w:footnoteReference w:id="22"/>
      </w:r>
      <w:r w:rsidRPr="006A34B1">
        <w:rPr>
          <w:rFonts w:ascii="Times New Roman" w:hAnsi="Times New Roman" w:cs="Times New Roman"/>
          <w:sz w:val="24"/>
          <w:szCs w:val="24"/>
        </w:rPr>
        <w:t> », mais aussi « les belles actions s’attireront leurs récompenses par des voies machinales par rapport aux corps ; quoique cela ne puisse et ne doive pas arriver toujours sur-le-champ </w:t>
      </w:r>
      <w:r w:rsidRPr="006A34B1">
        <w:rPr>
          <w:rStyle w:val="Appelnotedebasdep"/>
          <w:sz w:val="24"/>
          <w:szCs w:val="24"/>
        </w:rPr>
        <w:footnoteReference w:id="23"/>
      </w:r>
      <w:r w:rsidRPr="006A34B1">
        <w:rPr>
          <w:rFonts w:ascii="Times New Roman" w:hAnsi="Times New Roman" w:cs="Times New Roman"/>
          <w:sz w:val="24"/>
          <w:szCs w:val="24"/>
        </w:rPr>
        <w:t xml:space="preserve"> ». </w:t>
      </w:r>
    </w:p>
    <w:p w:rsidR="00CA0D55" w:rsidRDefault="00CA0D55" w:rsidP="00CA0D55">
      <w:pPr>
        <w:spacing w:line="240" w:lineRule="auto"/>
        <w:jc w:val="both"/>
        <w:rPr>
          <w:rFonts w:ascii="Times New Roman" w:hAnsi="Times New Roman" w:cs="Times New Roman"/>
          <w:sz w:val="24"/>
          <w:szCs w:val="24"/>
        </w:rPr>
      </w:pPr>
      <w:r w:rsidRPr="006A34B1">
        <w:rPr>
          <w:rFonts w:ascii="Times New Roman" w:hAnsi="Times New Roman" w:cs="Times New Roman"/>
          <w:sz w:val="24"/>
          <w:szCs w:val="24"/>
        </w:rPr>
        <w:t xml:space="preserve">Bref, on aura compris toute la caricature que voltaire fait de </w:t>
      </w:r>
      <w:proofErr w:type="spellStart"/>
      <w:r w:rsidRPr="006A34B1">
        <w:rPr>
          <w:rFonts w:ascii="Times New Roman" w:hAnsi="Times New Roman" w:cs="Times New Roman"/>
          <w:sz w:val="24"/>
          <w:szCs w:val="24"/>
        </w:rPr>
        <w:t>leibniz</w:t>
      </w:r>
      <w:proofErr w:type="spellEnd"/>
      <w:r w:rsidRPr="006A34B1">
        <w:rPr>
          <w:rFonts w:ascii="Times New Roman" w:hAnsi="Times New Roman" w:cs="Times New Roman"/>
          <w:sz w:val="24"/>
          <w:szCs w:val="24"/>
        </w:rPr>
        <w:t xml:space="preserve"> sous les traits du brave </w:t>
      </w:r>
      <w:proofErr w:type="spellStart"/>
      <w:r w:rsidRPr="006A34B1">
        <w:rPr>
          <w:rFonts w:ascii="Times New Roman" w:hAnsi="Times New Roman" w:cs="Times New Roman"/>
          <w:sz w:val="24"/>
          <w:szCs w:val="24"/>
        </w:rPr>
        <w:t>pangloss</w:t>
      </w:r>
      <w:proofErr w:type="spellEnd"/>
      <w:r w:rsidRPr="006A34B1">
        <w:rPr>
          <w:rFonts w:ascii="Times New Roman" w:hAnsi="Times New Roman" w:cs="Times New Roman"/>
          <w:sz w:val="24"/>
          <w:szCs w:val="24"/>
        </w:rPr>
        <w:t> : « tout est pour le mieux dans le meilleur des mondes possibles », il n’y a qu’à laisser tourner …</w:t>
      </w:r>
    </w:p>
    <w:p w:rsidR="00CA0D55" w:rsidRPr="006F30DD" w:rsidRDefault="00CA0D55" w:rsidP="00CA0D55">
      <w:pPr>
        <w:spacing w:after="0" w:line="240" w:lineRule="auto"/>
        <w:jc w:val="both"/>
        <w:rPr>
          <w:rFonts w:ascii="Times New Roman" w:hAnsi="Times New Roman" w:cs="Times New Roman"/>
          <w:sz w:val="24"/>
          <w:szCs w:val="24"/>
        </w:rPr>
      </w:pPr>
      <w:r w:rsidRPr="006F30DD">
        <w:rPr>
          <w:rFonts w:ascii="Times New Roman" w:hAnsi="Times New Roman" w:cs="Times New Roman"/>
          <w:sz w:val="24"/>
          <w:szCs w:val="24"/>
        </w:rPr>
        <w:t xml:space="preserve">Telle sera en économie la naissance du libéralisme: la main divine : libéralisme, d’A. </w:t>
      </w:r>
      <w:proofErr w:type="spellStart"/>
      <w:r w:rsidRPr="006F30DD">
        <w:rPr>
          <w:rFonts w:ascii="Times New Roman" w:hAnsi="Times New Roman" w:cs="Times New Roman"/>
          <w:sz w:val="24"/>
          <w:szCs w:val="24"/>
        </w:rPr>
        <w:t>Schmit</w:t>
      </w:r>
      <w:proofErr w:type="spellEnd"/>
      <w:r w:rsidRPr="006F30DD">
        <w:rPr>
          <w:rFonts w:ascii="Times New Roman" w:hAnsi="Times New Roman" w:cs="Times New Roman"/>
          <w:sz w:val="24"/>
          <w:szCs w:val="24"/>
        </w:rPr>
        <w:t xml:space="preserve"> à Mandeville </w:t>
      </w:r>
    </w:p>
    <w:p w:rsidR="00CA0D55" w:rsidRPr="006F30DD" w:rsidRDefault="00CA0D55" w:rsidP="00CA0D55">
      <w:pPr>
        <w:spacing w:after="0" w:line="240" w:lineRule="auto"/>
        <w:jc w:val="both"/>
        <w:rPr>
          <w:rFonts w:ascii="Times New Roman" w:hAnsi="Times New Roman" w:cs="Times New Roman"/>
          <w:sz w:val="24"/>
          <w:szCs w:val="24"/>
        </w:rPr>
      </w:pPr>
    </w:p>
    <w:p w:rsidR="00CA0D55" w:rsidRPr="006F30DD" w:rsidRDefault="00CA0D55" w:rsidP="00CA0D55">
      <w:pPr>
        <w:spacing w:after="0" w:line="240" w:lineRule="auto"/>
        <w:jc w:val="both"/>
        <w:rPr>
          <w:rFonts w:ascii="Times New Roman" w:hAnsi="Times New Roman" w:cs="Times New Roman"/>
          <w:sz w:val="24"/>
          <w:szCs w:val="24"/>
        </w:rPr>
      </w:pPr>
      <w:proofErr w:type="spellStart"/>
      <w:r w:rsidRPr="006F30DD">
        <w:rPr>
          <w:rFonts w:ascii="Times New Roman" w:hAnsi="Times New Roman" w:cs="Times New Roman"/>
          <w:sz w:val="24"/>
          <w:szCs w:val="24"/>
        </w:rPr>
        <w:t>Cf</w:t>
      </w:r>
      <w:proofErr w:type="spellEnd"/>
      <w:r w:rsidRPr="006F30DD">
        <w:rPr>
          <w:rFonts w:ascii="Times New Roman" w:hAnsi="Times New Roman" w:cs="Times New Roman"/>
          <w:sz w:val="24"/>
          <w:szCs w:val="24"/>
        </w:rPr>
        <w:t xml:space="preserve"> Eichmann à Jérusalem</w:t>
      </w:r>
      <w:r w:rsidR="00E14691">
        <w:rPr>
          <w:rFonts w:ascii="Times New Roman" w:hAnsi="Times New Roman" w:cs="Times New Roman"/>
          <w:sz w:val="24"/>
          <w:szCs w:val="24"/>
        </w:rPr>
        <w:t xml:space="preserve"> </w:t>
      </w:r>
      <w:proofErr w:type="spellStart"/>
      <w:r w:rsidR="00E14691">
        <w:rPr>
          <w:rFonts w:ascii="Times New Roman" w:hAnsi="Times New Roman" w:cs="Times New Roman"/>
          <w:sz w:val="24"/>
          <w:szCs w:val="24"/>
        </w:rPr>
        <w:t>cf</w:t>
      </w:r>
      <w:proofErr w:type="spellEnd"/>
      <w:r w:rsidR="00E14691">
        <w:rPr>
          <w:rFonts w:ascii="Times New Roman" w:hAnsi="Times New Roman" w:cs="Times New Roman"/>
          <w:sz w:val="24"/>
          <w:szCs w:val="24"/>
        </w:rPr>
        <w:t xml:space="preserve"> finance</w:t>
      </w:r>
    </w:p>
    <w:p w:rsidR="00CA0D55" w:rsidRDefault="00CA0D55" w:rsidP="00CA0D55">
      <w:pPr>
        <w:spacing w:after="0" w:line="240" w:lineRule="auto"/>
        <w:jc w:val="both"/>
        <w:rPr>
          <w:rFonts w:ascii="Times New Roman" w:hAnsi="Times New Roman" w:cs="Times New Roman"/>
          <w:sz w:val="24"/>
          <w:szCs w:val="24"/>
        </w:rPr>
      </w:pPr>
    </w:p>
    <w:p w:rsidR="00CA0D55" w:rsidRPr="006F30DD" w:rsidRDefault="00CA0D55" w:rsidP="00CA0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Ici, ce qui prime est </w:t>
      </w:r>
      <w:proofErr w:type="gramStart"/>
      <w:r>
        <w:rPr>
          <w:rFonts w:ascii="Times New Roman" w:hAnsi="Times New Roman" w:cs="Times New Roman"/>
          <w:sz w:val="24"/>
          <w:szCs w:val="24"/>
        </w:rPr>
        <w:t xml:space="preserve">la </w:t>
      </w:r>
      <w:r w:rsidRPr="001F738A">
        <w:rPr>
          <w:rFonts w:ascii="Times New Roman" w:hAnsi="Times New Roman" w:cs="Times New Roman"/>
          <w:i/>
          <w:sz w:val="24"/>
          <w:szCs w:val="24"/>
        </w:rPr>
        <w:t>ratio</w:t>
      </w:r>
      <w:r>
        <w:rPr>
          <w:rFonts w:ascii="Times New Roman" w:hAnsi="Times New Roman" w:cs="Times New Roman"/>
          <w:sz w:val="24"/>
          <w:szCs w:val="24"/>
        </w:rPr>
        <w:t>, opposée</w:t>
      </w:r>
      <w:proofErr w:type="gramEnd"/>
      <w:r>
        <w:rPr>
          <w:rFonts w:ascii="Times New Roman" w:hAnsi="Times New Roman" w:cs="Times New Roman"/>
          <w:sz w:val="24"/>
          <w:szCs w:val="24"/>
        </w:rPr>
        <w:t xml:space="preserve"> au </w:t>
      </w:r>
      <w:r w:rsidRPr="001F738A">
        <w:rPr>
          <w:rFonts w:ascii="Times New Roman" w:hAnsi="Times New Roman" w:cs="Times New Roman"/>
          <w:i/>
          <w:sz w:val="24"/>
          <w:szCs w:val="24"/>
        </w:rPr>
        <w:t>logos</w:t>
      </w:r>
      <w:r>
        <w:rPr>
          <w:rFonts w:ascii="Times New Roman" w:hAnsi="Times New Roman" w:cs="Times New Roman"/>
          <w:sz w:val="24"/>
          <w:szCs w:val="24"/>
        </w:rPr>
        <w:t xml:space="preserve"> </w:t>
      </w:r>
    </w:p>
    <w:p w:rsidR="00C94510" w:rsidRDefault="00C94510" w:rsidP="009A040C">
      <w:pPr>
        <w:spacing w:after="0" w:line="240" w:lineRule="auto"/>
        <w:jc w:val="both"/>
        <w:rPr>
          <w:rFonts w:ascii="Times New Roman" w:hAnsi="Times New Roman" w:cs="Times New Roman"/>
          <w:sz w:val="24"/>
          <w:szCs w:val="24"/>
        </w:rPr>
      </w:pPr>
    </w:p>
    <w:p w:rsidR="00CA0D55" w:rsidRDefault="00CA0D55"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Bien évidemment, on </w:t>
      </w:r>
      <w:r w:rsidR="00E14691">
        <w:rPr>
          <w:rFonts w:ascii="Times New Roman" w:hAnsi="Times New Roman" w:cs="Times New Roman"/>
          <w:sz w:val="24"/>
          <w:szCs w:val="24"/>
        </w:rPr>
        <w:t>comprend que l’</w:t>
      </w:r>
      <w:r>
        <w:rPr>
          <w:rFonts w:ascii="Times New Roman" w:hAnsi="Times New Roman" w:cs="Times New Roman"/>
          <w:sz w:val="24"/>
          <w:szCs w:val="24"/>
        </w:rPr>
        <w:t>un des derniers ouvrages de Deleuze se nomme le pli, Leibniz et le baroque : nous serions toujours dans cette machine, mais celle-ci a simpl</w:t>
      </w:r>
      <w:r w:rsidR="00E14691">
        <w:rPr>
          <w:rFonts w:ascii="Times New Roman" w:hAnsi="Times New Roman" w:cs="Times New Roman"/>
          <w:sz w:val="24"/>
          <w:szCs w:val="24"/>
        </w:rPr>
        <w:t>e</w:t>
      </w:r>
      <w:r>
        <w:rPr>
          <w:rFonts w:ascii="Times New Roman" w:hAnsi="Times New Roman" w:cs="Times New Roman"/>
          <w:sz w:val="24"/>
          <w:szCs w:val="24"/>
        </w:rPr>
        <w:t>ment perdu sa form</w:t>
      </w:r>
      <w:r w:rsidR="00E14691">
        <w:rPr>
          <w:rFonts w:ascii="Times New Roman" w:hAnsi="Times New Roman" w:cs="Times New Roman"/>
          <w:sz w:val="24"/>
          <w:szCs w:val="24"/>
        </w:rPr>
        <w:t>e triangulaire, le moulin s’est fissuré, pour devenir un</w:t>
      </w:r>
      <w:r>
        <w:rPr>
          <w:rFonts w:ascii="Times New Roman" w:hAnsi="Times New Roman" w:cs="Times New Roman"/>
          <w:sz w:val="24"/>
          <w:szCs w:val="24"/>
        </w:rPr>
        <w:t xml:space="preserve"> rhizome d</w:t>
      </w:r>
      <w:r w:rsidR="00E14691">
        <w:rPr>
          <w:rFonts w:ascii="Times New Roman" w:hAnsi="Times New Roman" w:cs="Times New Roman"/>
          <w:sz w:val="24"/>
          <w:szCs w:val="24"/>
        </w:rPr>
        <w:t xml:space="preserve">e </w:t>
      </w:r>
      <w:r w:rsidR="00381E7D">
        <w:rPr>
          <w:rFonts w:ascii="Times New Roman" w:hAnsi="Times New Roman" w:cs="Times New Roman"/>
          <w:sz w:val="24"/>
          <w:szCs w:val="24"/>
        </w:rPr>
        <w:t>« </w:t>
      </w:r>
      <w:r w:rsidR="00E14691">
        <w:rPr>
          <w:rFonts w:ascii="Times New Roman" w:hAnsi="Times New Roman" w:cs="Times New Roman"/>
          <w:sz w:val="24"/>
          <w:szCs w:val="24"/>
        </w:rPr>
        <w:t>connect</w:t>
      </w:r>
      <w:r w:rsidR="00381E7D">
        <w:rPr>
          <w:rFonts w:ascii="Times New Roman" w:hAnsi="Times New Roman" w:cs="Times New Roman"/>
          <w:sz w:val="24"/>
          <w:szCs w:val="24"/>
        </w:rPr>
        <w:t>i</w:t>
      </w:r>
      <w:r w:rsidR="00E14691">
        <w:rPr>
          <w:rFonts w:ascii="Times New Roman" w:hAnsi="Times New Roman" w:cs="Times New Roman"/>
          <w:sz w:val="24"/>
          <w:szCs w:val="24"/>
        </w:rPr>
        <w:t>q</w:t>
      </w:r>
      <w:r w:rsidR="00381E7D">
        <w:rPr>
          <w:rFonts w:ascii="Times New Roman" w:hAnsi="Times New Roman" w:cs="Times New Roman"/>
          <w:sz w:val="24"/>
          <w:szCs w:val="24"/>
        </w:rPr>
        <w:t>u</w:t>
      </w:r>
      <w:r>
        <w:rPr>
          <w:rFonts w:ascii="Times New Roman" w:hAnsi="Times New Roman" w:cs="Times New Roman"/>
          <w:sz w:val="24"/>
          <w:szCs w:val="24"/>
        </w:rPr>
        <w:t>e</w:t>
      </w:r>
      <w:r w:rsidR="00381E7D">
        <w:rPr>
          <w:rFonts w:ascii="Times New Roman" w:hAnsi="Times New Roman" w:cs="Times New Roman"/>
          <w:sz w:val="24"/>
          <w:szCs w:val="24"/>
        </w:rPr>
        <w:t> » ‘et non plus de logique)</w:t>
      </w:r>
      <w:r>
        <w:rPr>
          <w:rFonts w:ascii="Times New Roman" w:hAnsi="Times New Roman" w:cs="Times New Roman"/>
          <w:sz w:val="24"/>
          <w:szCs w:val="24"/>
        </w:rPr>
        <w:t>, c</w:t>
      </w:r>
      <w:r w:rsidR="00381E7D">
        <w:rPr>
          <w:rFonts w:ascii="Times New Roman" w:hAnsi="Times New Roman" w:cs="Times New Roman"/>
          <w:sz w:val="24"/>
          <w:szCs w:val="24"/>
        </w:rPr>
        <w:t>â</w:t>
      </w:r>
      <w:r>
        <w:rPr>
          <w:rFonts w:ascii="Times New Roman" w:hAnsi="Times New Roman" w:cs="Times New Roman"/>
          <w:sz w:val="24"/>
          <w:szCs w:val="24"/>
        </w:rPr>
        <w:t>blé partout</w:t>
      </w:r>
    </w:p>
    <w:p w:rsidR="00CA0D55" w:rsidRDefault="00CA0D55" w:rsidP="009A040C">
      <w:pPr>
        <w:spacing w:after="0" w:line="240" w:lineRule="auto"/>
        <w:jc w:val="both"/>
        <w:rPr>
          <w:rFonts w:ascii="Times New Roman" w:hAnsi="Times New Roman" w:cs="Times New Roman"/>
          <w:sz w:val="24"/>
          <w:szCs w:val="24"/>
        </w:rPr>
      </w:pPr>
    </w:p>
    <w:p w:rsidR="00CA0D55" w:rsidRDefault="00CA0D55"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 cette référence à Leibniz montre que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ratio a un modèle, le modèle de la machine qui est la nature, la machine naturelle.</w:t>
      </w:r>
      <w:r w:rsidRPr="00CA0D55">
        <w:rPr>
          <w:rFonts w:ascii="Times New Roman" w:hAnsi="Times New Roman" w:cs="Times New Roman"/>
          <w:sz w:val="23"/>
          <w:szCs w:val="23"/>
        </w:rPr>
        <w:t xml:space="preserve"> </w:t>
      </w:r>
      <w:r>
        <w:rPr>
          <w:rFonts w:ascii="Times New Roman" w:hAnsi="Times New Roman" w:cs="Times New Roman"/>
          <w:sz w:val="24"/>
          <w:szCs w:val="24"/>
        </w:rPr>
        <w:t xml:space="preserve">Dès lors, si le logos (et l’on pense à la précédente citation de Kant) devait permettre de </w:t>
      </w:r>
      <w:proofErr w:type="spellStart"/>
      <w:r>
        <w:rPr>
          <w:rFonts w:ascii="Times New Roman" w:hAnsi="Times New Roman" w:cs="Times New Roman"/>
          <w:sz w:val="24"/>
          <w:szCs w:val="24"/>
        </w:rPr>
        <w:t>s émanciper</w:t>
      </w:r>
      <w:proofErr w:type="spellEnd"/>
      <w:r>
        <w:rPr>
          <w:rFonts w:ascii="Times New Roman" w:hAnsi="Times New Roman" w:cs="Times New Roman"/>
          <w:sz w:val="24"/>
          <w:szCs w:val="24"/>
        </w:rPr>
        <w:t xml:space="preserve"> de la nature et de créer l’homme comme distinct des animaux, au contraire,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ratio y retourne, et a </w:t>
      </w:r>
      <w:r w:rsidR="00E14691">
        <w:rPr>
          <w:rFonts w:ascii="Times New Roman" w:hAnsi="Times New Roman" w:cs="Times New Roman"/>
          <w:sz w:val="24"/>
          <w:szCs w:val="24"/>
        </w:rPr>
        <w:t>pour modèle la mécanique parfait</w:t>
      </w:r>
      <w:r>
        <w:rPr>
          <w:rFonts w:ascii="Times New Roman" w:hAnsi="Times New Roman" w:cs="Times New Roman"/>
          <w:sz w:val="24"/>
          <w:szCs w:val="24"/>
        </w:rPr>
        <w:t>e de la nature. On dira que ce qu’</w:t>
      </w:r>
      <w:r w:rsidR="00B74FA3">
        <w:rPr>
          <w:rFonts w:ascii="Times New Roman" w:hAnsi="Times New Roman" w:cs="Times New Roman"/>
          <w:sz w:val="24"/>
          <w:szCs w:val="24"/>
        </w:rPr>
        <w:t>elle fabr</w:t>
      </w:r>
      <w:r>
        <w:rPr>
          <w:rFonts w:ascii="Times New Roman" w:hAnsi="Times New Roman" w:cs="Times New Roman"/>
          <w:sz w:val="24"/>
          <w:szCs w:val="24"/>
        </w:rPr>
        <w:t>i</w:t>
      </w:r>
      <w:r w:rsidR="00B74FA3">
        <w:rPr>
          <w:rFonts w:ascii="Times New Roman" w:hAnsi="Times New Roman" w:cs="Times New Roman"/>
          <w:sz w:val="24"/>
          <w:szCs w:val="24"/>
        </w:rPr>
        <w:t>q</w:t>
      </w:r>
      <w:r>
        <w:rPr>
          <w:rFonts w:ascii="Times New Roman" w:hAnsi="Times New Roman" w:cs="Times New Roman"/>
          <w:sz w:val="24"/>
          <w:szCs w:val="24"/>
        </w:rPr>
        <w:t>ue n’est pas l’humain comme être pensant distinct de la nature</w:t>
      </w:r>
      <w:r w:rsidR="00E14691">
        <w:rPr>
          <w:rFonts w:ascii="Times New Roman" w:hAnsi="Times New Roman" w:cs="Times New Roman"/>
          <w:sz w:val="24"/>
          <w:szCs w:val="24"/>
        </w:rPr>
        <w:t>, qui maîtrise celle-ci</w:t>
      </w:r>
      <w:r>
        <w:rPr>
          <w:rFonts w:ascii="Times New Roman" w:hAnsi="Times New Roman" w:cs="Times New Roman"/>
          <w:sz w:val="24"/>
          <w:szCs w:val="24"/>
        </w:rPr>
        <w:t xml:space="preserve">, mais au contraire un automate qui doit imiter au mieux </w:t>
      </w:r>
      <w:r w:rsidR="00B74FA3">
        <w:rPr>
          <w:rFonts w:ascii="Times New Roman" w:hAnsi="Times New Roman" w:cs="Times New Roman"/>
          <w:sz w:val="24"/>
          <w:szCs w:val="24"/>
        </w:rPr>
        <w:t xml:space="preserve">la nature. </w:t>
      </w:r>
      <w:r w:rsidR="00E14691">
        <w:rPr>
          <w:rFonts w:ascii="Times New Roman" w:hAnsi="Times New Roman" w:cs="Times New Roman"/>
          <w:sz w:val="24"/>
          <w:szCs w:val="24"/>
        </w:rPr>
        <w:t>Soyez authentique, vivez l’instant et vos instincts !</w:t>
      </w:r>
    </w:p>
    <w:p w:rsidR="00B74FA3" w:rsidRDefault="00B74FA3" w:rsidP="009A040C">
      <w:pPr>
        <w:spacing w:after="0" w:line="240" w:lineRule="auto"/>
        <w:jc w:val="both"/>
        <w:rPr>
          <w:rFonts w:ascii="Times New Roman" w:hAnsi="Times New Roman" w:cs="Times New Roman"/>
          <w:sz w:val="24"/>
          <w:szCs w:val="24"/>
        </w:rPr>
      </w:pPr>
    </w:p>
    <w:p w:rsidR="00B74FA3" w:rsidRPr="00CA0D55" w:rsidRDefault="00B74FA3" w:rsidP="00B74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Ainsi, le corps note Leibniz</w:t>
      </w:r>
      <w:r w:rsidRPr="00CA0D55">
        <w:rPr>
          <w:rFonts w:ascii="Times New Roman" w:hAnsi="Times New Roman" w:cs="Times New Roman"/>
          <w:sz w:val="24"/>
          <w:szCs w:val="24"/>
        </w:rPr>
        <w:t>« forme une manière d’automate ou de machine de la nature, qui est machine non seulement dans le tout, mais encore dans les plus petites parties qui se peuvent faire remarquer </w:t>
      </w:r>
      <w:r w:rsidRPr="00CA0D55">
        <w:rPr>
          <w:rStyle w:val="Appelnotedebasdep"/>
          <w:rFonts w:ascii="Times New Roman" w:hAnsi="Times New Roman" w:cs="Times New Roman"/>
          <w:sz w:val="24"/>
          <w:szCs w:val="24"/>
        </w:rPr>
        <w:footnoteReference w:id="24"/>
      </w:r>
      <w:r w:rsidRPr="00CA0D55">
        <w:rPr>
          <w:rFonts w:ascii="Times New Roman" w:hAnsi="Times New Roman" w:cs="Times New Roman"/>
          <w:sz w:val="24"/>
          <w:szCs w:val="24"/>
        </w:rPr>
        <w:t> ».</w:t>
      </w:r>
    </w:p>
    <w:p w:rsidR="00B74FA3" w:rsidRDefault="00B74FA3" w:rsidP="009A040C">
      <w:pPr>
        <w:spacing w:after="0" w:line="240" w:lineRule="auto"/>
        <w:jc w:val="both"/>
        <w:rPr>
          <w:rFonts w:ascii="Times New Roman" w:hAnsi="Times New Roman" w:cs="Times New Roman"/>
          <w:sz w:val="24"/>
          <w:szCs w:val="24"/>
        </w:rPr>
      </w:pPr>
    </w:p>
    <w:p w:rsidR="00E14691" w:rsidRDefault="00B74FA3"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alors, si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t>
      </w:r>
      <w:r w:rsidRPr="00B74FA3">
        <w:rPr>
          <w:rFonts w:ascii="Times New Roman" w:hAnsi="Times New Roman" w:cs="Times New Roman"/>
          <w:i/>
          <w:sz w:val="24"/>
          <w:szCs w:val="24"/>
        </w:rPr>
        <w:t>ratio</w:t>
      </w:r>
      <w:r>
        <w:rPr>
          <w:rFonts w:ascii="Times New Roman" w:hAnsi="Times New Roman" w:cs="Times New Roman"/>
          <w:sz w:val="24"/>
          <w:szCs w:val="24"/>
        </w:rPr>
        <w:t xml:space="preserve"> finalement gère les automatisme, </w:t>
      </w:r>
      <w:r w:rsidR="00E14691">
        <w:rPr>
          <w:rFonts w:ascii="Times New Roman" w:hAnsi="Times New Roman" w:cs="Times New Roman"/>
          <w:sz w:val="24"/>
          <w:szCs w:val="24"/>
        </w:rPr>
        <w:t xml:space="preserve">et les automates, </w:t>
      </w:r>
      <w:r>
        <w:rPr>
          <w:rFonts w:ascii="Times New Roman" w:hAnsi="Times New Roman" w:cs="Times New Roman"/>
          <w:sz w:val="24"/>
          <w:szCs w:val="24"/>
        </w:rPr>
        <w:t>si elle a dans son histoire comme modèle de fonctionnement la machine-nature, elle ne s‘oppose plus au dieu de la nature brute, à Dionysos. Ce qui s’oppose à lui, c’est le Log</w:t>
      </w:r>
      <w:r w:rsidRPr="00E14691">
        <w:rPr>
          <w:rFonts w:ascii="Times New Roman" w:hAnsi="Times New Roman" w:cs="Times New Roman"/>
          <w:i/>
          <w:sz w:val="24"/>
          <w:szCs w:val="24"/>
        </w:rPr>
        <w:t>o</w:t>
      </w:r>
      <w:r>
        <w:rPr>
          <w:rFonts w:ascii="Times New Roman" w:hAnsi="Times New Roman" w:cs="Times New Roman"/>
          <w:sz w:val="24"/>
          <w:szCs w:val="24"/>
        </w:rPr>
        <w:t xml:space="preserve">s, c’est </w:t>
      </w:r>
      <w:r w:rsidRPr="00E14691">
        <w:rPr>
          <w:rFonts w:ascii="Times New Roman" w:hAnsi="Times New Roman" w:cs="Times New Roman"/>
          <w:i/>
          <w:sz w:val="24"/>
          <w:szCs w:val="24"/>
        </w:rPr>
        <w:t>l’Eros</w:t>
      </w:r>
      <w:r>
        <w:rPr>
          <w:rFonts w:ascii="Times New Roman" w:hAnsi="Times New Roman" w:cs="Times New Roman"/>
          <w:sz w:val="24"/>
          <w:szCs w:val="24"/>
        </w:rPr>
        <w:t xml:space="preserve"> céleste</w:t>
      </w:r>
      <w:r w:rsidR="00E14691">
        <w:rPr>
          <w:rFonts w:ascii="Times New Roman" w:hAnsi="Times New Roman" w:cs="Times New Roman"/>
          <w:sz w:val="24"/>
          <w:szCs w:val="24"/>
        </w:rPr>
        <w:t xml:space="preserve"> que je rattache à Apollon</w:t>
      </w:r>
      <w:r>
        <w:rPr>
          <w:rFonts w:ascii="Times New Roman" w:hAnsi="Times New Roman" w:cs="Times New Roman"/>
          <w:sz w:val="24"/>
          <w:szCs w:val="24"/>
        </w:rPr>
        <w:t xml:space="preserve">. </w:t>
      </w:r>
    </w:p>
    <w:p w:rsidR="000A3A43" w:rsidRDefault="00B74FA3"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 équation est étrange car elle affirme les noces barbares de la froide gestion et planification qui fabrique ou optimise des automates et de Dionysos. Mais ce n’est pas une contradiction :</w:t>
      </w:r>
      <w:r w:rsidR="007706CF">
        <w:rPr>
          <w:rFonts w:ascii="Times New Roman" w:hAnsi="Times New Roman" w:cs="Times New Roman"/>
          <w:sz w:val="24"/>
          <w:szCs w:val="24"/>
        </w:rPr>
        <w:t xml:space="preserve"> r</w:t>
      </w:r>
      <w:r>
        <w:rPr>
          <w:rFonts w:ascii="Times New Roman" w:hAnsi="Times New Roman" w:cs="Times New Roman"/>
          <w:sz w:val="24"/>
          <w:szCs w:val="24"/>
        </w:rPr>
        <w:t>i</w:t>
      </w:r>
      <w:r w:rsidR="007706CF">
        <w:rPr>
          <w:rFonts w:ascii="Times New Roman" w:hAnsi="Times New Roman" w:cs="Times New Roman"/>
          <w:sz w:val="24"/>
          <w:szCs w:val="24"/>
        </w:rPr>
        <w:t>e</w:t>
      </w:r>
      <w:r>
        <w:rPr>
          <w:rFonts w:ascii="Times New Roman" w:hAnsi="Times New Roman" w:cs="Times New Roman"/>
          <w:sz w:val="24"/>
          <w:szCs w:val="24"/>
        </w:rPr>
        <w:t>n n’</w:t>
      </w:r>
      <w:r w:rsidR="007706CF">
        <w:rPr>
          <w:rFonts w:ascii="Times New Roman" w:hAnsi="Times New Roman" w:cs="Times New Roman"/>
          <w:sz w:val="24"/>
          <w:szCs w:val="24"/>
        </w:rPr>
        <w:t>est pl</w:t>
      </w:r>
      <w:r>
        <w:rPr>
          <w:rFonts w:ascii="Times New Roman" w:hAnsi="Times New Roman" w:cs="Times New Roman"/>
          <w:sz w:val="24"/>
          <w:szCs w:val="24"/>
        </w:rPr>
        <w:t>us a</w:t>
      </w:r>
      <w:r w:rsidR="007706CF">
        <w:rPr>
          <w:rFonts w:ascii="Times New Roman" w:hAnsi="Times New Roman" w:cs="Times New Roman"/>
          <w:sz w:val="24"/>
          <w:szCs w:val="24"/>
        </w:rPr>
        <w:t>u</w:t>
      </w:r>
      <w:r>
        <w:rPr>
          <w:rFonts w:ascii="Times New Roman" w:hAnsi="Times New Roman" w:cs="Times New Roman"/>
          <w:sz w:val="24"/>
          <w:szCs w:val="24"/>
        </w:rPr>
        <w:t xml:space="preserve">tomatique que la transe,  que les pauvres sujets qui se défont d’eux-mêmes dans une compulsion de répétition mécanique. Rien n’est plus dionysiaque </w:t>
      </w:r>
      <w:r w:rsidR="000A3A43">
        <w:rPr>
          <w:rFonts w:ascii="Times New Roman" w:hAnsi="Times New Roman" w:cs="Times New Roman"/>
          <w:sz w:val="24"/>
          <w:szCs w:val="24"/>
        </w:rPr>
        <w:t xml:space="preserve">et « animal » </w:t>
      </w:r>
      <w:r>
        <w:rPr>
          <w:rFonts w:ascii="Times New Roman" w:hAnsi="Times New Roman" w:cs="Times New Roman"/>
          <w:sz w:val="24"/>
          <w:szCs w:val="24"/>
        </w:rPr>
        <w:t>que la vi</w:t>
      </w:r>
      <w:r w:rsidR="000A3A43">
        <w:rPr>
          <w:rFonts w:ascii="Times New Roman" w:hAnsi="Times New Roman" w:cs="Times New Roman"/>
          <w:sz w:val="24"/>
          <w:szCs w:val="24"/>
        </w:rPr>
        <w:t>o</w:t>
      </w:r>
      <w:r>
        <w:rPr>
          <w:rFonts w:ascii="Times New Roman" w:hAnsi="Times New Roman" w:cs="Times New Roman"/>
          <w:sz w:val="24"/>
          <w:szCs w:val="24"/>
        </w:rPr>
        <w:t>lence dans le monde du travail, violenc</w:t>
      </w:r>
      <w:r w:rsidR="000A3A43">
        <w:rPr>
          <w:rFonts w:ascii="Times New Roman" w:hAnsi="Times New Roman" w:cs="Times New Roman"/>
          <w:sz w:val="24"/>
          <w:szCs w:val="24"/>
        </w:rPr>
        <w:t xml:space="preserve">e qui se nomme la compétition </w:t>
      </w:r>
      <w:r>
        <w:rPr>
          <w:rFonts w:ascii="Times New Roman" w:hAnsi="Times New Roman" w:cs="Times New Roman"/>
          <w:sz w:val="24"/>
          <w:szCs w:val="24"/>
        </w:rPr>
        <w:t>avec le principe « marche «  (je n</w:t>
      </w:r>
      <w:r w:rsidR="000A3A43">
        <w:rPr>
          <w:rFonts w:ascii="Times New Roman" w:hAnsi="Times New Roman" w:cs="Times New Roman"/>
          <w:sz w:val="24"/>
          <w:szCs w:val="24"/>
        </w:rPr>
        <w:t>’ai pas dit en marche) ou meurs, avec une précarisation généralisée.</w:t>
      </w:r>
    </w:p>
    <w:p w:rsidR="000A3A43" w:rsidRDefault="000A3A43" w:rsidP="009A040C">
      <w:pPr>
        <w:spacing w:after="0" w:line="240" w:lineRule="auto"/>
        <w:jc w:val="both"/>
        <w:rPr>
          <w:rFonts w:ascii="Times New Roman" w:hAnsi="Times New Roman" w:cs="Times New Roman"/>
          <w:sz w:val="24"/>
          <w:szCs w:val="24"/>
        </w:rPr>
      </w:pPr>
    </w:p>
    <w:p w:rsidR="00CA0D55" w:rsidRDefault="00B74FA3" w:rsidP="009A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ne s’agit plus de former à réfléchir, mais d’utiliser les automatismes réflexes : </w:t>
      </w:r>
      <w:r w:rsidR="007706CF">
        <w:rPr>
          <w:rFonts w:ascii="Times New Roman" w:hAnsi="Times New Roman" w:cs="Times New Roman"/>
          <w:sz w:val="24"/>
          <w:szCs w:val="24"/>
        </w:rPr>
        <w:t>faire des coups</w:t>
      </w:r>
      <w:r w:rsidR="00842895">
        <w:rPr>
          <w:rFonts w:ascii="Times New Roman" w:hAnsi="Times New Roman" w:cs="Times New Roman"/>
          <w:sz w:val="24"/>
          <w:szCs w:val="24"/>
        </w:rPr>
        <w:t>, agir sans réfléchir</w:t>
      </w:r>
      <w:r w:rsidR="007706CF">
        <w:rPr>
          <w:rFonts w:ascii="Times New Roman" w:hAnsi="Times New Roman" w:cs="Times New Roman"/>
          <w:sz w:val="24"/>
          <w:szCs w:val="24"/>
        </w:rPr>
        <w:t xml:space="preserve">, être dans le </w:t>
      </w:r>
      <w:proofErr w:type="spellStart"/>
      <w:r w:rsidR="007706CF" w:rsidRPr="007706CF">
        <w:rPr>
          <w:rFonts w:ascii="Times New Roman" w:hAnsi="Times New Roman" w:cs="Times New Roman"/>
          <w:i/>
          <w:sz w:val="24"/>
          <w:szCs w:val="24"/>
        </w:rPr>
        <w:t>kairos</w:t>
      </w:r>
      <w:proofErr w:type="spellEnd"/>
      <w:r w:rsidR="007706CF">
        <w:rPr>
          <w:rFonts w:ascii="Times New Roman" w:hAnsi="Times New Roman" w:cs="Times New Roman"/>
          <w:i/>
          <w:sz w:val="24"/>
          <w:szCs w:val="24"/>
        </w:rPr>
        <w:t xml:space="preserve">, </w:t>
      </w:r>
      <w:r w:rsidR="007706CF" w:rsidRPr="007706CF">
        <w:rPr>
          <w:rFonts w:ascii="Times New Roman" w:hAnsi="Times New Roman" w:cs="Times New Roman"/>
          <w:sz w:val="24"/>
          <w:szCs w:val="24"/>
        </w:rPr>
        <w:t xml:space="preserve">l’action immédiate et opportune, et non </w:t>
      </w:r>
      <w:proofErr w:type="gramStart"/>
      <w:r w:rsidR="007706CF" w:rsidRPr="007706CF">
        <w:rPr>
          <w:rFonts w:ascii="Times New Roman" w:hAnsi="Times New Roman" w:cs="Times New Roman"/>
          <w:sz w:val="24"/>
          <w:szCs w:val="24"/>
        </w:rPr>
        <w:t xml:space="preserve">le </w:t>
      </w:r>
      <w:r w:rsidR="007706CF" w:rsidRPr="007706CF">
        <w:rPr>
          <w:rFonts w:ascii="Times New Roman" w:hAnsi="Times New Roman" w:cs="Times New Roman"/>
          <w:i/>
          <w:sz w:val="24"/>
          <w:szCs w:val="24"/>
        </w:rPr>
        <w:t>chronos</w:t>
      </w:r>
      <w:proofErr w:type="gramEnd"/>
      <w:r w:rsidR="007706CF" w:rsidRPr="007706CF">
        <w:rPr>
          <w:rFonts w:ascii="Times New Roman" w:hAnsi="Times New Roman" w:cs="Times New Roman"/>
          <w:sz w:val="24"/>
          <w:szCs w:val="24"/>
        </w:rPr>
        <w:t xml:space="preserve"> qui réfléchit</w:t>
      </w:r>
      <w:r w:rsidR="007706CF">
        <w:rPr>
          <w:rFonts w:ascii="Times New Roman" w:hAnsi="Times New Roman" w:cs="Times New Roman"/>
          <w:sz w:val="24"/>
          <w:szCs w:val="24"/>
        </w:rPr>
        <w:t xml:space="preserve">. Ici, l’intelligence convoquée n’est plus celle du </w:t>
      </w:r>
      <w:r w:rsidR="007706CF" w:rsidRPr="007706CF">
        <w:rPr>
          <w:rFonts w:ascii="Times New Roman" w:hAnsi="Times New Roman" w:cs="Times New Roman"/>
          <w:i/>
          <w:sz w:val="24"/>
          <w:szCs w:val="24"/>
        </w:rPr>
        <w:t>logos</w:t>
      </w:r>
      <w:r w:rsidR="007706CF">
        <w:rPr>
          <w:rFonts w:ascii="Times New Roman" w:hAnsi="Times New Roman" w:cs="Times New Roman"/>
          <w:i/>
          <w:sz w:val="24"/>
          <w:szCs w:val="24"/>
        </w:rPr>
        <w:t xml:space="preserve"> </w:t>
      </w:r>
      <w:r w:rsidR="007706CF" w:rsidRPr="007706CF">
        <w:rPr>
          <w:rFonts w:ascii="Times New Roman" w:hAnsi="Times New Roman" w:cs="Times New Roman"/>
          <w:sz w:val="24"/>
          <w:szCs w:val="24"/>
        </w:rPr>
        <w:t>symbolisant</w:t>
      </w:r>
      <w:r w:rsidR="007706CF">
        <w:rPr>
          <w:rFonts w:ascii="Times New Roman" w:hAnsi="Times New Roman" w:cs="Times New Roman"/>
          <w:sz w:val="24"/>
          <w:szCs w:val="24"/>
        </w:rPr>
        <w:t xml:space="preserve">, mais de ce qu’on nomme </w:t>
      </w:r>
      <w:proofErr w:type="gramStart"/>
      <w:r w:rsidR="007706CF">
        <w:rPr>
          <w:rFonts w:ascii="Times New Roman" w:hAnsi="Times New Roman" w:cs="Times New Roman"/>
          <w:sz w:val="24"/>
          <w:szCs w:val="24"/>
        </w:rPr>
        <w:t>la</w:t>
      </w:r>
      <w:proofErr w:type="gramEnd"/>
      <w:r w:rsidR="007706CF">
        <w:rPr>
          <w:rFonts w:ascii="Times New Roman" w:hAnsi="Times New Roman" w:cs="Times New Roman"/>
          <w:sz w:val="24"/>
          <w:szCs w:val="24"/>
        </w:rPr>
        <w:t xml:space="preserve"> </w:t>
      </w:r>
      <w:r w:rsidR="007706CF" w:rsidRPr="007706CF">
        <w:rPr>
          <w:rFonts w:ascii="Times New Roman" w:hAnsi="Times New Roman" w:cs="Times New Roman"/>
          <w:i/>
          <w:sz w:val="24"/>
          <w:szCs w:val="24"/>
        </w:rPr>
        <w:t>métis</w:t>
      </w:r>
      <w:r w:rsidR="007706CF">
        <w:rPr>
          <w:rFonts w:ascii="Times New Roman" w:hAnsi="Times New Roman" w:cs="Times New Roman"/>
          <w:sz w:val="24"/>
          <w:szCs w:val="24"/>
        </w:rPr>
        <w:t xml:space="preserve">. Il s’agit d’une intelligence très présente chez les animaux, instinctuelle, comme la faculté à se camoufler, à saisir dans l’instant une proie. </w:t>
      </w:r>
    </w:p>
    <w:p w:rsidR="007706CF" w:rsidRDefault="007706CF" w:rsidP="009A040C">
      <w:pPr>
        <w:spacing w:after="0" w:line="240" w:lineRule="auto"/>
        <w:jc w:val="both"/>
        <w:rPr>
          <w:rFonts w:ascii="Times New Roman" w:hAnsi="Times New Roman" w:cs="Times New Roman"/>
          <w:sz w:val="24"/>
          <w:szCs w:val="24"/>
        </w:rPr>
      </w:pPr>
    </w:p>
    <w:p w:rsidR="000A3A43" w:rsidRDefault="007706CF" w:rsidP="009A040C">
      <w:pPr>
        <w:spacing w:after="0" w:line="240" w:lineRule="auto"/>
        <w:jc w:val="both"/>
        <w:rPr>
          <w:rFonts w:ascii="Times New Roman" w:hAnsi="Times New Roman" w:cs="Times New Roman"/>
          <w:sz w:val="24"/>
          <w:szCs w:val="24"/>
        </w:rPr>
      </w:pPr>
      <w:r w:rsidRPr="007706CF">
        <w:rPr>
          <w:rFonts w:ascii="Times New Roman" w:hAnsi="Times New Roman" w:cs="Times New Roman"/>
          <w:sz w:val="24"/>
          <w:szCs w:val="24"/>
        </w:rPr>
        <w:t xml:space="preserve">Ceci ne signifie pas que les entreprises </w:t>
      </w:r>
      <w:proofErr w:type="gramStart"/>
      <w:r w:rsidRPr="007706CF">
        <w:rPr>
          <w:rFonts w:ascii="Times New Roman" w:hAnsi="Times New Roman" w:cs="Times New Roman"/>
          <w:sz w:val="24"/>
          <w:szCs w:val="24"/>
        </w:rPr>
        <w:t>de la</w:t>
      </w:r>
      <w:proofErr w:type="gramEnd"/>
      <w:r w:rsidRPr="007706CF">
        <w:rPr>
          <w:rFonts w:ascii="Times New Roman" w:hAnsi="Times New Roman" w:cs="Times New Roman"/>
          <w:sz w:val="24"/>
          <w:szCs w:val="24"/>
        </w:rPr>
        <w:t xml:space="preserve"> </w:t>
      </w:r>
      <w:r w:rsidRPr="007706CF">
        <w:rPr>
          <w:rFonts w:ascii="Times New Roman" w:hAnsi="Times New Roman" w:cs="Times New Roman"/>
          <w:i/>
          <w:sz w:val="24"/>
          <w:szCs w:val="24"/>
        </w:rPr>
        <w:t>ratio</w:t>
      </w:r>
      <w:r w:rsidRPr="007706CF">
        <w:rPr>
          <w:rFonts w:ascii="Times New Roman" w:hAnsi="Times New Roman" w:cs="Times New Roman"/>
          <w:sz w:val="24"/>
          <w:szCs w:val="24"/>
        </w:rPr>
        <w:t xml:space="preserve"> soient à l’image de « l’homme des bois » que raillait d’ailleurs J.-J. Rousseau. Il faut bien plutôt envisager que leur folie </w:t>
      </w:r>
      <w:proofErr w:type="spellStart"/>
      <w:r w:rsidRPr="007706CF">
        <w:rPr>
          <w:rFonts w:ascii="Times New Roman" w:hAnsi="Times New Roman" w:cs="Times New Roman"/>
          <w:sz w:val="24"/>
          <w:szCs w:val="24"/>
        </w:rPr>
        <w:t>machinique</w:t>
      </w:r>
      <w:proofErr w:type="spellEnd"/>
      <w:r w:rsidRPr="007706CF">
        <w:rPr>
          <w:rFonts w:ascii="Times New Roman" w:hAnsi="Times New Roman" w:cs="Times New Roman"/>
          <w:sz w:val="24"/>
          <w:szCs w:val="24"/>
        </w:rPr>
        <w:t xml:space="preserve"> et gestionnaire les conduit à une « culture » de l’automatisme, du réflexe, au nom de l’efficacité mécanique. Or cette dernière exonère l’humain de son travail symbolique et critique propre au </w:t>
      </w:r>
      <w:r w:rsidRPr="00842895">
        <w:rPr>
          <w:rFonts w:ascii="Times New Roman" w:hAnsi="Times New Roman" w:cs="Times New Roman"/>
          <w:i/>
          <w:sz w:val="24"/>
          <w:szCs w:val="24"/>
        </w:rPr>
        <w:t>Logos</w:t>
      </w:r>
      <w:r w:rsidRPr="007706CF">
        <w:rPr>
          <w:rFonts w:ascii="Times New Roman" w:hAnsi="Times New Roman" w:cs="Times New Roman"/>
          <w:sz w:val="24"/>
          <w:szCs w:val="24"/>
        </w:rPr>
        <w:t xml:space="preserve"> qui lui permettait un retrait à l’égard du naturel : un retrait où il se spécifiait par les langages et la raison dans son identité propre, distincte des autres animaux. </w:t>
      </w:r>
    </w:p>
    <w:p w:rsidR="000A3A43" w:rsidRDefault="000A3A43" w:rsidP="009A040C">
      <w:pPr>
        <w:spacing w:after="0" w:line="240" w:lineRule="auto"/>
        <w:jc w:val="both"/>
        <w:rPr>
          <w:rFonts w:ascii="Times New Roman" w:hAnsi="Times New Roman" w:cs="Times New Roman"/>
          <w:sz w:val="24"/>
          <w:szCs w:val="24"/>
        </w:rPr>
      </w:pPr>
    </w:p>
    <w:p w:rsidR="007706CF" w:rsidRDefault="007706CF" w:rsidP="009A040C">
      <w:pPr>
        <w:spacing w:after="0" w:line="240" w:lineRule="auto"/>
        <w:jc w:val="both"/>
        <w:rPr>
          <w:rFonts w:ascii="Times New Roman" w:hAnsi="Times New Roman" w:cs="Times New Roman"/>
          <w:sz w:val="24"/>
          <w:szCs w:val="24"/>
        </w:rPr>
      </w:pPr>
      <w:r w:rsidRPr="007706CF">
        <w:rPr>
          <w:rFonts w:ascii="Times New Roman" w:hAnsi="Times New Roman" w:cs="Times New Roman"/>
          <w:sz w:val="24"/>
          <w:szCs w:val="24"/>
        </w:rPr>
        <w:t xml:space="preserve">Le retrait, comme la retraite de </w:t>
      </w:r>
      <w:r w:rsidRPr="007706CF">
        <w:rPr>
          <w:rFonts w:ascii="Times New Roman" w:hAnsi="Times New Roman" w:cs="Times New Roman"/>
          <w:i/>
          <w:sz w:val="24"/>
          <w:szCs w:val="24"/>
        </w:rPr>
        <w:t>l’</w:t>
      </w:r>
      <w:proofErr w:type="spellStart"/>
      <w:r w:rsidRPr="007706CF">
        <w:rPr>
          <w:rFonts w:ascii="Times New Roman" w:hAnsi="Times New Roman" w:cs="Times New Roman"/>
          <w:i/>
          <w:sz w:val="24"/>
          <w:szCs w:val="24"/>
        </w:rPr>
        <w:t>otium</w:t>
      </w:r>
      <w:proofErr w:type="spellEnd"/>
      <w:r w:rsidRPr="007706CF">
        <w:rPr>
          <w:rFonts w:ascii="Times New Roman" w:hAnsi="Times New Roman" w:cs="Times New Roman"/>
          <w:sz w:val="24"/>
          <w:szCs w:val="24"/>
        </w:rPr>
        <w:t xml:space="preserve">, ont été remplacés par l’attrait, attrait de la consommation, de la satisfaction immédiate ou du geste automatique qui « libère » l’homme de l’effort pénible exigé par le </w:t>
      </w:r>
      <w:r w:rsidRPr="007706CF">
        <w:rPr>
          <w:rFonts w:ascii="Times New Roman" w:hAnsi="Times New Roman" w:cs="Times New Roman"/>
          <w:i/>
          <w:sz w:val="24"/>
          <w:szCs w:val="24"/>
        </w:rPr>
        <w:t>logos</w:t>
      </w:r>
      <w:r w:rsidRPr="007706CF">
        <w:rPr>
          <w:rFonts w:ascii="Times New Roman" w:hAnsi="Times New Roman" w:cs="Times New Roman"/>
          <w:sz w:val="24"/>
          <w:szCs w:val="24"/>
        </w:rPr>
        <w:t>. En fait</w:t>
      </w:r>
      <w:r w:rsidR="000A3A43">
        <w:rPr>
          <w:rFonts w:ascii="Times New Roman" w:hAnsi="Times New Roman" w:cs="Times New Roman"/>
          <w:sz w:val="24"/>
          <w:szCs w:val="24"/>
        </w:rPr>
        <w:t>, i</w:t>
      </w:r>
      <w:r w:rsidRPr="007706CF">
        <w:rPr>
          <w:rFonts w:ascii="Times New Roman" w:hAnsi="Times New Roman" w:cs="Times New Roman"/>
          <w:sz w:val="24"/>
          <w:szCs w:val="24"/>
        </w:rPr>
        <w:t>l « libère » l’homme des obligations de l’instance même de sa propre liberté et, au-delà, de sa propre condition d’humain.</w:t>
      </w:r>
    </w:p>
    <w:p w:rsidR="007706CF" w:rsidRDefault="007706CF" w:rsidP="009A040C">
      <w:pPr>
        <w:spacing w:after="0" w:line="240" w:lineRule="auto"/>
        <w:jc w:val="both"/>
        <w:rPr>
          <w:rFonts w:ascii="Times New Roman" w:hAnsi="Times New Roman" w:cs="Times New Roman"/>
          <w:sz w:val="24"/>
          <w:szCs w:val="24"/>
        </w:rPr>
      </w:pPr>
    </w:p>
    <w:p w:rsidR="00842895" w:rsidRDefault="007706CF" w:rsidP="007706CF">
      <w:pPr>
        <w:spacing w:after="0" w:line="240" w:lineRule="auto"/>
        <w:jc w:val="both"/>
        <w:rPr>
          <w:rFonts w:ascii="Times New Roman" w:hAnsi="Times New Roman" w:cs="Times New Roman"/>
          <w:sz w:val="24"/>
          <w:szCs w:val="24"/>
        </w:rPr>
      </w:pPr>
      <w:r w:rsidRPr="007706CF">
        <w:rPr>
          <w:rFonts w:ascii="Times New Roman" w:hAnsi="Times New Roman" w:cs="Times New Roman"/>
          <w:sz w:val="24"/>
          <w:szCs w:val="24"/>
        </w:rPr>
        <w:t xml:space="preserve">Ainsi, une fois affranchi du labeur que réclame le </w:t>
      </w:r>
      <w:r w:rsidRPr="007706CF">
        <w:rPr>
          <w:rFonts w:ascii="Times New Roman" w:hAnsi="Times New Roman" w:cs="Times New Roman"/>
          <w:i/>
          <w:sz w:val="24"/>
          <w:szCs w:val="24"/>
        </w:rPr>
        <w:t>Logos</w:t>
      </w:r>
      <w:r w:rsidRPr="007706CF">
        <w:rPr>
          <w:rFonts w:ascii="Times New Roman" w:hAnsi="Times New Roman" w:cs="Times New Roman"/>
          <w:sz w:val="24"/>
          <w:szCs w:val="24"/>
        </w:rPr>
        <w:t xml:space="preserve">, une fois affranchi de l’épreuve d’un désir sans cesse différé et porté par un contrat symbolique, l’homme, du moins ce qu’il en reste, peut-il s’aliéner en toute liberté aux automatismes qui lui sont servis à coups de renforts technologiques. </w:t>
      </w:r>
    </w:p>
    <w:p w:rsidR="00842895" w:rsidRDefault="00842895" w:rsidP="007706CF">
      <w:pPr>
        <w:spacing w:after="0" w:line="240" w:lineRule="auto"/>
        <w:jc w:val="both"/>
        <w:rPr>
          <w:rFonts w:ascii="Times New Roman" w:hAnsi="Times New Roman" w:cs="Times New Roman"/>
          <w:sz w:val="24"/>
          <w:szCs w:val="24"/>
        </w:rPr>
      </w:pPr>
    </w:p>
    <w:p w:rsidR="007706CF" w:rsidRPr="007706CF" w:rsidRDefault="007706CF" w:rsidP="007706CF">
      <w:pPr>
        <w:spacing w:after="0" w:line="240" w:lineRule="auto"/>
        <w:jc w:val="both"/>
        <w:rPr>
          <w:rFonts w:ascii="Times New Roman" w:hAnsi="Times New Roman" w:cs="Times New Roman"/>
          <w:sz w:val="24"/>
          <w:szCs w:val="24"/>
        </w:rPr>
      </w:pPr>
      <w:r w:rsidRPr="007706CF">
        <w:rPr>
          <w:rFonts w:ascii="Times New Roman" w:hAnsi="Times New Roman" w:cs="Times New Roman"/>
          <w:sz w:val="24"/>
          <w:szCs w:val="24"/>
        </w:rPr>
        <w:t xml:space="preserve">Il n’a plus à penser, mais peut laisser agir ses instincts et passions, petites machines automatiques retournées, finalement, à la grande machine naturelle. De la sorte, ne subsiste plus que l’Eros vulgaire. Et ceci, au pôle le plus bas : la performance pornographique ou </w:t>
      </w:r>
      <w:r w:rsidR="000A3A43">
        <w:rPr>
          <w:rFonts w:ascii="Times New Roman" w:hAnsi="Times New Roman" w:cs="Times New Roman"/>
          <w:sz w:val="24"/>
          <w:szCs w:val="24"/>
        </w:rPr>
        <w:t xml:space="preserve">parfois </w:t>
      </w:r>
      <w:r w:rsidRPr="007706CF">
        <w:rPr>
          <w:rFonts w:ascii="Times New Roman" w:hAnsi="Times New Roman" w:cs="Times New Roman"/>
          <w:sz w:val="24"/>
          <w:szCs w:val="24"/>
        </w:rPr>
        <w:t xml:space="preserve">sportive d’une chair délestée des grammaticalisations nées dans le jeu des émotions et de l’épiphanie conjointe du corps et de l’esprit. Tel est le « devenir-animal », tel peut être du même coup le « devenir-barbarie » ou le « devenir-panique » </w:t>
      </w:r>
      <w:proofErr w:type="gramStart"/>
      <w:r w:rsidRPr="007706CF">
        <w:rPr>
          <w:rFonts w:ascii="Times New Roman" w:hAnsi="Times New Roman" w:cs="Times New Roman"/>
          <w:sz w:val="24"/>
          <w:szCs w:val="24"/>
        </w:rPr>
        <w:t>d’une</w:t>
      </w:r>
      <w:proofErr w:type="gramEnd"/>
      <w:r w:rsidRPr="007706CF">
        <w:rPr>
          <w:rFonts w:ascii="Times New Roman" w:hAnsi="Times New Roman" w:cs="Times New Roman"/>
          <w:sz w:val="24"/>
          <w:szCs w:val="24"/>
        </w:rPr>
        <w:t xml:space="preserve"> </w:t>
      </w:r>
      <w:r w:rsidRPr="007706CF">
        <w:rPr>
          <w:rFonts w:ascii="Times New Roman" w:hAnsi="Times New Roman" w:cs="Times New Roman"/>
          <w:i/>
          <w:sz w:val="24"/>
          <w:szCs w:val="24"/>
        </w:rPr>
        <w:t>ratio</w:t>
      </w:r>
      <w:r w:rsidRPr="007706CF">
        <w:rPr>
          <w:rFonts w:ascii="Times New Roman" w:hAnsi="Times New Roman" w:cs="Times New Roman"/>
          <w:sz w:val="24"/>
          <w:szCs w:val="24"/>
        </w:rPr>
        <w:t xml:space="preserve"> dont le culte des automatismes retrouve le syncrétisme de Pan, avant l’épisode de Syrinx, avant l’entr</w:t>
      </w:r>
      <w:r w:rsidR="000A3A43">
        <w:rPr>
          <w:rFonts w:ascii="Times New Roman" w:hAnsi="Times New Roman" w:cs="Times New Roman"/>
          <w:sz w:val="24"/>
          <w:szCs w:val="24"/>
        </w:rPr>
        <w:t xml:space="preserve">ée dans le continuum culturel. </w:t>
      </w:r>
    </w:p>
    <w:p w:rsidR="007706CF" w:rsidRPr="000E0C2C" w:rsidRDefault="007706CF" w:rsidP="007706CF">
      <w:pPr>
        <w:spacing w:after="0" w:line="240" w:lineRule="auto"/>
        <w:jc w:val="both"/>
        <w:rPr>
          <w:rFonts w:ascii="Times New Roman" w:hAnsi="Times New Roman" w:cs="Times New Roman"/>
          <w:sz w:val="23"/>
          <w:szCs w:val="23"/>
        </w:rPr>
      </w:pPr>
    </w:p>
    <w:p w:rsidR="000A3A43" w:rsidRDefault="007706CF" w:rsidP="007706CF">
      <w:pPr>
        <w:spacing w:after="0" w:line="240" w:lineRule="auto"/>
        <w:jc w:val="both"/>
        <w:rPr>
          <w:rFonts w:ascii="Times New Roman" w:hAnsi="Times New Roman" w:cs="Times New Roman"/>
          <w:sz w:val="24"/>
          <w:szCs w:val="24"/>
        </w:rPr>
      </w:pPr>
      <w:r w:rsidRPr="000A3A43">
        <w:rPr>
          <w:rFonts w:ascii="Times New Roman" w:hAnsi="Times New Roman" w:cs="Times New Roman"/>
          <w:sz w:val="24"/>
          <w:szCs w:val="24"/>
        </w:rPr>
        <w:t>   C’est ici, dans ce modèle de l’automate, qu’il devient possible de repérer une nouvelle façon de concevoir l’humain, ou de déshumaniser l’humain. Cette façon est à chercher dans ce qu’on nomme le « </w:t>
      </w:r>
      <w:proofErr w:type="spellStart"/>
      <w:r w:rsidRPr="000A3A43">
        <w:rPr>
          <w:rFonts w:ascii="Times New Roman" w:hAnsi="Times New Roman" w:cs="Times New Roman"/>
          <w:sz w:val="24"/>
          <w:szCs w:val="24"/>
        </w:rPr>
        <w:t>posthumanisme</w:t>
      </w:r>
      <w:proofErr w:type="spellEnd"/>
      <w:r w:rsidRPr="000A3A43">
        <w:rPr>
          <w:rFonts w:ascii="Times New Roman" w:hAnsi="Times New Roman" w:cs="Times New Roman"/>
          <w:sz w:val="24"/>
          <w:szCs w:val="24"/>
        </w:rPr>
        <w:t xml:space="preserve"> ». Régi par la </w:t>
      </w:r>
      <w:r w:rsidRPr="000A3A43">
        <w:rPr>
          <w:rFonts w:ascii="Times New Roman" w:hAnsi="Times New Roman" w:cs="Times New Roman"/>
          <w:i/>
          <w:sz w:val="24"/>
          <w:szCs w:val="24"/>
        </w:rPr>
        <w:t>Ratio</w:t>
      </w:r>
      <w:r w:rsidRPr="000A3A43">
        <w:rPr>
          <w:rFonts w:ascii="Times New Roman" w:hAnsi="Times New Roman" w:cs="Times New Roman"/>
          <w:sz w:val="24"/>
          <w:szCs w:val="24"/>
        </w:rPr>
        <w:t xml:space="preserve"> exclusive d’une machine naturelle parfaite, l’effort du « </w:t>
      </w:r>
      <w:proofErr w:type="spellStart"/>
      <w:r w:rsidRPr="000A3A43">
        <w:rPr>
          <w:rFonts w:ascii="Times New Roman" w:hAnsi="Times New Roman" w:cs="Times New Roman"/>
          <w:sz w:val="24"/>
          <w:szCs w:val="24"/>
        </w:rPr>
        <w:t>posthumanisme</w:t>
      </w:r>
      <w:proofErr w:type="spellEnd"/>
      <w:r w:rsidRPr="000A3A43">
        <w:rPr>
          <w:rFonts w:ascii="Times New Roman" w:hAnsi="Times New Roman" w:cs="Times New Roman"/>
          <w:sz w:val="24"/>
          <w:szCs w:val="24"/>
        </w:rPr>
        <w:t xml:space="preserve"> » semble bien participer à la dissolution même de ce qui avait été précédemment arrêté pour distinguer l’humain de la nature. </w:t>
      </w:r>
      <w:r w:rsidR="000A3A43">
        <w:rPr>
          <w:rFonts w:ascii="Times New Roman" w:hAnsi="Times New Roman" w:cs="Times New Roman"/>
          <w:sz w:val="24"/>
          <w:szCs w:val="24"/>
        </w:rPr>
        <w:t>De quoi s’agit-il : d équiper l’homme de multiples prothèses qui vont le soulager et le rendre plus performant, à l’instar de nouveaux héros comme  « </w:t>
      </w:r>
      <w:proofErr w:type="spellStart"/>
      <w:r w:rsidR="000A3A43">
        <w:rPr>
          <w:rFonts w:ascii="Times New Roman" w:hAnsi="Times New Roman" w:cs="Times New Roman"/>
          <w:sz w:val="24"/>
          <w:szCs w:val="24"/>
        </w:rPr>
        <w:t>robocop</w:t>
      </w:r>
      <w:proofErr w:type="spellEnd"/>
      <w:r w:rsidR="000A3A43">
        <w:rPr>
          <w:rFonts w:ascii="Times New Roman" w:hAnsi="Times New Roman" w:cs="Times New Roman"/>
          <w:sz w:val="24"/>
          <w:szCs w:val="24"/>
        </w:rPr>
        <w:t xml:space="preserve"> ». </w:t>
      </w:r>
    </w:p>
    <w:p w:rsidR="000A3A43" w:rsidRDefault="000A3A43" w:rsidP="007706CF">
      <w:pPr>
        <w:spacing w:after="0" w:line="240" w:lineRule="auto"/>
        <w:jc w:val="both"/>
        <w:rPr>
          <w:rFonts w:ascii="Times New Roman" w:hAnsi="Times New Roman" w:cs="Times New Roman"/>
          <w:sz w:val="24"/>
          <w:szCs w:val="24"/>
        </w:rPr>
      </w:pPr>
    </w:p>
    <w:p w:rsidR="000A3A43" w:rsidRDefault="007706CF" w:rsidP="007706CF">
      <w:pPr>
        <w:spacing w:after="0" w:line="240" w:lineRule="auto"/>
        <w:jc w:val="both"/>
        <w:rPr>
          <w:rFonts w:ascii="Times New Roman" w:hAnsi="Times New Roman" w:cs="Times New Roman"/>
          <w:sz w:val="23"/>
          <w:szCs w:val="23"/>
        </w:rPr>
      </w:pPr>
      <w:r w:rsidRPr="000A3A43">
        <w:rPr>
          <w:rFonts w:ascii="Times New Roman" w:hAnsi="Times New Roman" w:cs="Times New Roman"/>
          <w:sz w:val="24"/>
          <w:szCs w:val="24"/>
        </w:rPr>
        <w:t>   Il est certain que le terme « </w:t>
      </w:r>
      <w:proofErr w:type="spellStart"/>
      <w:r w:rsidRPr="000A3A43">
        <w:rPr>
          <w:rFonts w:ascii="Times New Roman" w:hAnsi="Times New Roman" w:cs="Times New Roman"/>
          <w:sz w:val="24"/>
          <w:szCs w:val="24"/>
        </w:rPr>
        <w:t>posthumanisme</w:t>
      </w:r>
      <w:proofErr w:type="spellEnd"/>
      <w:r w:rsidRPr="000A3A43">
        <w:rPr>
          <w:rFonts w:ascii="Times New Roman" w:hAnsi="Times New Roman" w:cs="Times New Roman"/>
          <w:sz w:val="24"/>
          <w:szCs w:val="24"/>
        </w:rPr>
        <w:t> » reste flou, en désignant les remodelages de l’humain que permettent les nouvelles technologies, de l’informatique à la biologie. Sans vouloir trancher sur les débats qui accompagnent le paradigme du « </w:t>
      </w:r>
      <w:proofErr w:type="spellStart"/>
      <w:r w:rsidRPr="000A3A43">
        <w:rPr>
          <w:rFonts w:ascii="Times New Roman" w:hAnsi="Times New Roman" w:cs="Times New Roman"/>
          <w:sz w:val="24"/>
          <w:szCs w:val="24"/>
        </w:rPr>
        <w:t>posthumanisme</w:t>
      </w:r>
      <w:proofErr w:type="spellEnd"/>
      <w:r w:rsidRPr="000A3A43">
        <w:rPr>
          <w:rFonts w:ascii="Times New Roman" w:hAnsi="Times New Roman" w:cs="Times New Roman"/>
          <w:sz w:val="24"/>
          <w:szCs w:val="24"/>
        </w:rPr>
        <w:t> », on peut avancer que les techniques génétiques, les « e-prothèses » diverses, les « exo » ou « endosquelettes », ne sauraient être rejetés, bien au contraire, quand ils accompagnent la médecine, le combat contre la maladie et le vieillissement. En revanche, ces techniques deviennent intolérables quand elles n’entendent plus soigner ou protéger l’humain, mais le manipuler, par exemple dans les projets eugénistes qui n’ont guère été abolis par les horreurs du XX</w:t>
      </w:r>
      <w:r w:rsidRPr="000A3A43">
        <w:rPr>
          <w:rFonts w:ascii="Times New Roman" w:hAnsi="Times New Roman" w:cs="Times New Roman"/>
          <w:sz w:val="24"/>
          <w:szCs w:val="24"/>
          <w:vertAlign w:val="superscript"/>
        </w:rPr>
        <w:t>e</w:t>
      </w:r>
      <w:r w:rsidRPr="000A3A43">
        <w:rPr>
          <w:rFonts w:ascii="Times New Roman" w:hAnsi="Times New Roman" w:cs="Times New Roman"/>
          <w:sz w:val="24"/>
          <w:szCs w:val="24"/>
        </w:rPr>
        <w:t xml:space="preserve"> siècle qu’ils avaient pourtant fécondées. Mais elles apparaissent totalement absurdes lorsqu’elles s’en prennent à l’esprit qu’elles prétendent suppléer, notamment depuis la naissance de « l’Intelligence artificielle ». En fait, la machine devait alléger la pensée des tâches mécaniques, comme le calcul mental, l’archivage ou la gestion des fichiers. On pourrait songer à un ancien postulat pédagogique qui avançait que la pensée ne pourrait s’accomplir qu’en débarrassant l’élève des fonctions « intellectuelles mécaniques », tout en oubliant d’ailleurs que celles-ci devaient plutôt </w:t>
      </w:r>
      <w:r w:rsidR="00381E7D">
        <w:rPr>
          <w:rFonts w:ascii="Times New Roman" w:hAnsi="Times New Roman" w:cs="Times New Roman"/>
          <w:sz w:val="24"/>
          <w:szCs w:val="24"/>
        </w:rPr>
        <w:t xml:space="preserve">en fait </w:t>
      </w:r>
      <w:r w:rsidRPr="000A3A43">
        <w:rPr>
          <w:rFonts w:ascii="Times New Roman" w:hAnsi="Times New Roman" w:cs="Times New Roman"/>
          <w:sz w:val="24"/>
          <w:szCs w:val="24"/>
        </w:rPr>
        <w:t xml:space="preserve">être déjà maîtrisées </w:t>
      </w:r>
      <w:r w:rsidR="00381E7D">
        <w:rPr>
          <w:rFonts w:ascii="Times New Roman" w:hAnsi="Times New Roman" w:cs="Times New Roman"/>
          <w:sz w:val="24"/>
          <w:szCs w:val="24"/>
        </w:rPr>
        <w:t xml:space="preserve">et non déniées </w:t>
      </w:r>
      <w:r w:rsidRPr="000A3A43">
        <w:rPr>
          <w:rFonts w:ascii="Times New Roman" w:hAnsi="Times New Roman" w:cs="Times New Roman"/>
          <w:sz w:val="24"/>
          <w:szCs w:val="24"/>
        </w:rPr>
        <w:t>pour être dépassées.</w:t>
      </w:r>
      <w:r w:rsidRPr="000E0C2C">
        <w:rPr>
          <w:rFonts w:ascii="Times New Roman" w:hAnsi="Times New Roman" w:cs="Times New Roman"/>
          <w:sz w:val="23"/>
          <w:szCs w:val="23"/>
        </w:rPr>
        <w:t xml:space="preserve"> </w:t>
      </w:r>
    </w:p>
    <w:p w:rsidR="000A3A43" w:rsidRDefault="000A3A43" w:rsidP="007706CF">
      <w:pPr>
        <w:spacing w:after="0" w:line="240" w:lineRule="auto"/>
        <w:jc w:val="both"/>
        <w:rPr>
          <w:rFonts w:ascii="Times New Roman" w:hAnsi="Times New Roman" w:cs="Times New Roman"/>
          <w:sz w:val="23"/>
          <w:szCs w:val="23"/>
        </w:rPr>
      </w:pPr>
    </w:p>
    <w:p w:rsidR="007706CF" w:rsidRPr="009D031A" w:rsidRDefault="007706CF" w:rsidP="007706CF">
      <w:pPr>
        <w:spacing w:after="0" w:line="240" w:lineRule="auto"/>
        <w:jc w:val="both"/>
        <w:rPr>
          <w:rFonts w:ascii="Times New Roman" w:hAnsi="Times New Roman" w:cs="Times New Roman"/>
          <w:sz w:val="24"/>
          <w:szCs w:val="24"/>
        </w:rPr>
      </w:pPr>
      <w:r w:rsidRPr="009D031A">
        <w:rPr>
          <w:rFonts w:ascii="Times New Roman" w:hAnsi="Times New Roman" w:cs="Times New Roman"/>
          <w:sz w:val="24"/>
          <w:szCs w:val="24"/>
        </w:rPr>
        <w:t xml:space="preserve">Pourtant, ce qui s’est passé depuis a pris une voie différente : la machine </w:t>
      </w:r>
      <w:proofErr w:type="gramStart"/>
      <w:r w:rsidRPr="009D031A">
        <w:rPr>
          <w:rFonts w:ascii="Times New Roman" w:hAnsi="Times New Roman" w:cs="Times New Roman"/>
          <w:sz w:val="24"/>
          <w:szCs w:val="24"/>
        </w:rPr>
        <w:t>de la</w:t>
      </w:r>
      <w:proofErr w:type="gramEnd"/>
      <w:r w:rsidRPr="009D031A">
        <w:rPr>
          <w:rFonts w:ascii="Times New Roman" w:hAnsi="Times New Roman" w:cs="Times New Roman"/>
          <w:sz w:val="24"/>
          <w:szCs w:val="24"/>
        </w:rPr>
        <w:t xml:space="preserve"> </w:t>
      </w:r>
      <w:r w:rsidRPr="009D031A">
        <w:rPr>
          <w:rFonts w:ascii="Times New Roman" w:hAnsi="Times New Roman" w:cs="Times New Roman"/>
          <w:i/>
          <w:sz w:val="24"/>
          <w:szCs w:val="24"/>
        </w:rPr>
        <w:t>ratio</w:t>
      </w:r>
      <w:r w:rsidRPr="009D031A">
        <w:rPr>
          <w:rFonts w:ascii="Times New Roman" w:hAnsi="Times New Roman" w:cs="Times New Roman"/>
          <w:sz w:val="24"/>
          <w:szCs w:val="24"/>
        </w:rPr>
        <w:t xml:space="preserve"> est devenue le modèle, la référence, comme si elle était garante du seul fonctionnement quantifiable et immédiatement évaluable. Les Humanités semblent de nos jours lettre morte face à ce qui pourrait se nommer les « utilités ». Ainsi reconnaitra-t-on l’inflation d’évaluations auxquelles sont soumises les institutions, poussées jusqu’à la démesure et tournant à vide, découplées des valeurs </w:t>
      </w:r>
      <w:r w:rsidRPr="009D031A">
        <w:rPr>
          <w:rFonts w:ascii="Times New Roman" w:hAnsi="Times New Roman" w:cs="Times New Roman"/>
          <w:i/>
          <w:sz w:val="24"/>
          <w:szCs w:val="24"/>
        </w:rPr>
        <w:t>a priori</w:t>
      </w:r>
      <w:r w:rsidRPr="009D031A">
        <w:rPr>
          <w:rFonts w:ascii="Times New Roman" w:hAnsi="Times New Roman" w:cs="Times New Roman"/>
          <w:sz w:val="24"/>
          <w:szCs w:val="24"/>
        </w:rPr>
        <w:t xml:space="preserve"> qui fondent en fait tout protocole évaluatif. De même, on observera la substitution dans les programmes d’enseignement, même au plus haut niveau, du savoir par la « compétence ». Le premier suppose toujours une objectivation par une distance réflexive, qui en permet la transmission. La seconde, issue d’ailleurs de la psychologie en milieu professionnel, relève d’un acquis incarné, physique ou intellectuel, mais non nécessairement théorisé, conceptualisé et transférable. Il serait aussi possible de souligner l’éclosion des « Q. C. M. » dans les examens, où la bonne réponse à cocher semble déjà faire appel, à l’inverse de la « composition », aux fonctions immédiates d’un automatisme réflexe. Ce dernier se reconnaîtra aussi dans les formations à « la prise de décision » (l’art du </w:t>
      </w:r>
      <w:proofErr w:type="spellStart"/>
      <w:r w:rsidRPr="009D031A">
        <w:rPr>
          <w:rFonts w:ascii="Times New Roman" w:hAnsi="Times New Roman" w:cs="Times New Roman"/>
          <w:i/>
          <w:sz w:val="24"/>
          <w:szCs w:val="24"/>
        </w:rPr>
        <w:t>kairos</w:t>
      </w:r>
      <w:proofErr w:type="spellEnd"/>
      <w:r w:rsidRPr="009D031A">
        <w:rPr>
          <w:rFonts w:ascii="Times New Roman" w:hAnsi="Times New Roman" w:cs="Times New Roman"/>
          <w:sz w:val="24"/>
          <w:szCs w:val="24"/>
        </w:rPr>
        <w:t xml:space="preserve">), si possible dans l’urgence, qui semblent amplement déborder le cadre des métiers du secours où elles restent légitimes. Le modèle idéalisé, dans l’une de ses versions les plus extrêmes, se reconnaît dans la mise au point d’algorithmes qui, désormais, gèrent et gouvernent les spéculations boursières et le marché mondial dans une course à la rapidité de décision que ne peut atteindre l’automatisme humain lui-même. D’ailleurs en lieu et place des interdits introjectés que permettait l’assujettissement aux formes symboliques, bref l’éducation, la technique a enfin ouvert le règne des prothèses et machines de surveillance, des caméras vidéo aux radars routiers, pour gérer mécaniquement les fonctionnements lubrifiés d’individus devenus aussi </w:t>
      </w:r>
      <w:proofErr w:type="spellStart"/>
      <w:r w:rsidRPr="009D031A">
        <w:rPr>
          <w:rFonts w:ascii="Times New Roman" w:hAnsi="Times New Roman" w:cs="Times New Roman"/>
          <w:sz w:val="24"/>
          <w:szCs w:val="24"/>
        </w:rPr>
        <w:t>machiniques</w:t>
      </w:r>
      <w:proofErr w:type="spellEnd"/>
      <w:r w:rsidRPr="009D031A">
        <w:rPr>
          <w:rFonts w:ascii="Times New Roman" w:hAnsi="Times New Roman" w:cs="Times New Roman"/>
          <w:sz w:val="24"/>
          <w:szCs w:val="24"/>
        </w:rPr>
        <w:t xml:space="preserve"> que paniqués. Le moulin leibnizien ne cesse de tourner et, avec lui, le </w:t>
      </w:r>
      <w:r w:rsidRPr="009D031A">
        <w:rPr>
          <w:rFonts w:ascii="Times New Roman" w:hAnsi="Times New Roman" w:cs="Times New Roman"/>
          <w:i/>
          <w:sz w:val="24"/>
          <w:szCs w:val="24"/>
        </w:rPr>
        <w:t>nec-</w:t>
      </w:r>
      <w:proofErr w:type="spellStart"/>
      <w:r w:rsidRPr="009D031A">
        <w:rPr>
          <w:rFonts w:ascii="Times New Roman" w:hAnsi="Times New Roman" w:cs="Times New Roman"/>
          <w:i/>
          <w:sz w:val="24"/>
          <w:szCs w:val="24"/>
        </w:rPr>
        <w:t>otium</w:t>
      </w:r>
      <w:proofErr w:type="spellEnd"/>
      <w:r w:rsidRPr="009D031A">
        <w:rPr>
          <w:rFonts w:ascii="Times New Roman" w:hAnsi="Times New Roman" w:cs="Times New Roman"/>
          <w:sz w:val="24"/>
          <w:szCs w:val="24"/>
        </w:rPr>
        <w:t xml:space="preserve">. </w:t>
      </w:r>
    </w:p>
    <w:p w:rsidR="007706CF" w:rsidRPr="009D031A" w:rsidRDefault="007706CF" w:rsidP="007706CF">
      <w:pPr>
        <w:spacing w:after="0" w:line="240" w:lineRule="auto"/>
        <w:jc w:val="both"/>
        <w:rPr>
          <w:rFonts w:ascii="Times New Roman" w:hAnsi="Times New Roman" w:cs="Times New Roman"/>
          <w:sz w:val="24"/>
          <w:szCs w:val="24"/>
        </w:rPr>
      </w:pPr>
    </w:p>
    <w:p w:rsidR="009D031A" w:rsidRPr="009D031A" w:rsidRDefault="007706CF" w:rsidP="007706CF">
      <w:pPr>
        <w:spacing w:after="0" w:line="240" w:lineRule="auto"/>
        <w:jc w:val="both"/>
        <w:rPr>
          <w:rFonts w:ascii="Times New Roman" w:hAnsi="Times New Roman" w:cs="Times New Roman"/>
          <w:sz w:val="24"/>
          <w:szCs w:val="24"/>
        </w:rPr>
      </w:pPr>
      <w:r w:rsidRPr="009D031A">
        <w:rPr>
          <w:rFonts w:ascii="Times New Roman" w:hAnsi="Times New Roman" w:cs="Times New Roman"/>
          <w:sz w:val="24"/>
          <w:szCs w:val="24"/>
        </w:rPr>
        <w:t xml:space="preserve">   Agir, immédiatement, être programmé pour « performer » sur-le-champ la bonne réponse réflexe : bref, ce qui semble désormais s’imposer est bien plus du côté de la </w:t>
      </w:r>
      <w:r w:rsidRPr="009D031A">
        <w:rPr>
          <w:rFonts w:ascii="Times New Roman" w:hAnsi="Times New Roman" w:cs="Times New Roman"/>
          <w:i/>
          <w:sz w:val="24"/>
          <w:szCs w:val="24"/>
        </w:rPr>
        <w:t>métis</w:t>
      </w:r>
      <w:r w:rsidRPr="009D031A">
        <w:rPr>
          <w:rFonts w:ascii="Times New Roman" w:hAnsi="Times New Roman" w:cs="Times New Roman"/>
          <w:sz w:val="24"/>
          <w:szCs w:val="24"/>
        </w:rPr>
        <w:t xml:space="preserve"> que du </w:t>
      </w:r>
      <w:r w:rsidRPr="009D031A">
        <w:rPr>
          <w:rFonts w:ascii="Times New Roman" w:hAnsi="Times New Roman" w:cs="Times New Roman"/>
          <w:i/>
          <w:sz w:val="24"/>
          <w:szCs w:val="24"/>
        </w:rPr>
        <w:t>logos</w:t>
      </w:r>
      <w:r w:rsidRPr="009D031A">
        <w:rPr>
          <w:rFonts w:ascii="Times New Roman" w:hAnsi="Times New Roman" w:cs="Times New Roman"/>
          <w:sz w:val="24"/>
          <w:szCs w:val="24"/>
        </w:rPr>
        <w:t xml:space="preserve">. </w:t>
      </w:r>
      <w:r w:rsidR="009D031A" w:rsidRPr="009D031A">
        <w:rPr>
          <w:rFonts w:ascii="Times New Roman" w:hAnsi="Times New Roman" w:cs="Times New Roman"/>
          <w:sz w:val="24"/>
          <w:szCs w:val="24"/>
        </w:rPr>
        <w:t xml:space="preserve">Qu’est-ce que la métis : intelligence des prédateurs, la ruse, comme la pieuvre qui </w:t>
      </w:r>
      <w:r w:rsidR="009D031A">
        <w:rPr>
          <w:rFonts w:ascii="Times New Roman" w:hAnsi="Times New Roman" w:cs="Times New Roman"/>
          <w:sz w:val="24"/>
          <w:szCs w:val="24"/>
        </w:rPr>
        <w:t>ne laisse aucune cha</w:t>
      </w:r>
      <w:r w:rsidR="00F03FB9">
        <w:rPr>
          <w:rFonts w:ascii="Times New Roman" w:hAnsi="Times New Roman" w:cs="Times New Roman"/>
          <w:sz w:val="24"/>
          <w:szCs w:val="24"/>
        </w:rPr>
        <w:t xml:space="preserve">nce à ses proies : attraper </w:t>
      </w:r>
      <w:proofErr w:type="spellStart"/>
      <w:proofErr w:type="gramStart"/>
      <w:r w:rsidR="00F03FB9">
        <w:rPr>
          <w:rFonts w:ascii="Times New Roman" w:hAnsi="Times New Roman" w:cs="Times New Roman"/>
          <w:sz w:val="24"/>
          <w:szCs w:val="24"/>
        </w:rPr>
        <w:t>sur-le</w:t>
      </w:r>
      <w:proofErr w:type="spellEnd"/>
      <w:proofErr w:type="gramEnd"/>
      <w:r w:rsidR="00F03FB9">
        <w:rPr>
          <w:rFonts w:ascii="Times New Roman" w:hAnsi="Times New Roman" w:cs="Times New Roman"/>
          <w:sz w:val="24"/>
          <w:szCs w:val="24"/>
        </w:rPr>
        <w:t xml:space="preserve"> champ, dans </w:t>
      </w:r>
      <w:r w:rsidR="009D031A">
        <w:rPr>
          <w:rFonts w:ascii="Times New Roman" w:hAnsi="Times New Roman" w:cs="Times New Roman"/>
          <w:sz w:val="24"/>
          <w:szCs w:val="24"/>
        </w:rPr>
        <w:t>l’instant.</w:t>
      </w:r>
    </w:p>
    <w:p w:rsidR="009D031A" w:rsidRDefault="009D031A" w:rsidP="007706CF">
      <w:pPr>
        <w:spacing w:after="0" w:line="240" w:lineRule="auto"/>
        <w:jc w:val="both"/>
        <w:rPr>
          <w:rFonts w:ascii="Times New Roman" w:hAnsi="Times New Roman" w:cs="Times New Roman"/>
          <w:sz w:val="23"/>
          <w:szCs w:val="23"/>
        </w:rPr>
      </w:pPr>
    </w:p>
    <w:p w:rsidR="007706CF" w:rsidRPr="009D031A" w:rsidRDefault="007706CF" w:rsidP="007706CF">
      <w:pPr>
        <w:spacing w:after="0" w:line="240" w:lineRule="auto"/>
        <w:jc w:val="both"/>
        <w:rPr>
          <w:rFonts w:ascii="Times New Roman" w:hAnsi="Times New Roman" w:cs="Times New Roman"/>
          <w:sz w:val="24"/>
          <w:szCs w:val="24"/>
        </w:rPr>
      </w:pPr>
      <w:r w:rsidRPr="009D031A">
        <w:rPr>
          <w:rFonts w:ascii="Times New Roman" w:hAnsi="Times New Roman" w:cs="Times New Roman"/>
          <w:sz w:val="24"/>
          <w:szCs w:val="24"/>
        </w:rPr>
        <w:t xml:space="preserve">Former l’humain </w:t>
      </w:r>
      <w:proofErr w:type="gramStart"/>
      <w:r w:rsidRPr="009D031A">
        <w:rPr>
          <w:rFonts w:ascii="Times New Roman" w:hAnsi="Times New Roman" w:cs="Times New Roman"/>
          <w:sz w:val="24"/>
          <w:szCs w:val="24"/>
        </w:rPr>
        <w:t>à la</w:t>
      </w:r>
      <w:proofErr w:type="gramEnd"/>
      <w:r w:rsidRPr="009D031A">
        <w:rPr>
          <w:rFonts w:ascii="Times New Roman" w:hAnsi="Times New Roman" w:cs="Times New Roman"/>
          <w:sz w:val="24"/>
          <w:szCs w:val="24"/>
        </w:rPr>
        <w:t xml:space="preserve"> </w:t>
      </w:r>
      <w:r w:rsidRPr="009D031A">
        <w:rPr>
          <w:rFonts w:ascii="Times New Roman" w:hAnsi="Times New Roman" w:cs="Times New Roman"/>
          <w:i/>
          <w:sz w:val="24"/>
          <w:szCs w:val="24"/>
        </w:rPr>
        <w:t>métis</w:t>
      </w:r>
      <w:r w:rsidRPr="009D031A">
        <w:rPr>
          <w:rFonts w:ascii="Times New Roman" w:hAnsi="Times New Roman" w:cs="Times New Roman"/>
          <w:sz w:val="24"/>
          <w:szCs w:val="24"/>
        </w:rPr>
        <w:t xml:space="preserve"> et à l’efficience des automatismes réflexes revient à déformer l’humain en le dépossédant de la part d’humanité qu’assurait le </w:t>
      </w:r>
      <w:r w:rsidRPr="009D031A">
        <w:rPr>
          <w:rFonts w:ascii="Times New Roman" w:hAnsi="Times New Roman" w:cs="Times New Roman"/>
          <w:i/>
          <w:sz w:val="24"/>
          <w:szCs w:val="24"/>
        </w:rPr>
        <w:t>logos</w:t>
      </w:r>
      <w:r w:rsidRPr="009D031A">
        <w:rPr>
          <w:rFonts w:ascii="Times New Roman" w:hAnsi="Times New Roman" w:cs="Times New Roman"/>
          <w:sz w:val="24"/>
          <w:szCs w:val="24"/>
        </w:rPr>
        <w:t xml:space="preserve">. Devenir-pieuvre. Les machines devaient soulager l’homme des automatismes, de la part mécanique, voire « naturelle » de l’animal humain. Elles n’ont fait, sous l’emprise </w:t>
      </w:r>
      <w:proofErr w:type="gramStart"/>
      <w:r w:rsidRPr="009D031A">
        <w:rPr>
          <w:rFonts w:ascii="Times New Roman" w:hAnsi="Times New Roman" w:cs="Times New Roman"/>
          <w:sz w:val="24"/>
          <w:szCs w:val="24"/>
        </w:rPr>
        <w:t>de la</w:t>
      </w:r>
      <w:proofErr w:type="gramEnd"/>
      <w:r w:rsidRPr="009D031A">
        <w:rPr>
          <w:rFonts w:ascii="Times New Roman" w:hAnsi="Times New Roman" w:cs="Times New Roman"/>
          <w:sz w:val="24"/>
          <w:szCs w:val="24"/>
        </w:rPr>
        <w:t xml:space="preserve"> </w:t>
      </w:r>
      <w:r w:rsidRPr="009D031A">
        <w:rPr>
          <w:rFonts w:ascii="Times New Roman" w:hAnsi="Times New Roman" w:cs="Times New Roman"/>
          <w:i/>
          <w:sz w:val="24"/>
          <w:szCs w:val="24"/>
        </w:rPr>
        <w:t>ratio</w:t>
      </w:r>
      <w:r w:rsidRPr="009D031A">
        <w:rPr>
          <w:rFonts w:ascii="Times New Roman" w:hAnsi="Times New Roman" w:cs="Times New Roman"/>
          <w:sz w:val="24"/>
          <w:szCs w:val="24"/>
        </w:rPr>
        <w:t xml:space="preserve">, de la quête de l’efficience immédiate et de la rentabilité utilitariste, qu’ériger leur modèle comme seul devenir pour l’homme. Celui-ci peut ainsi renoncer au désir et à tout continuum symbolique pour laisser libre cours à ses réponses réflexes, à son économie libidinale et à ses besoins naturels : devenir un animal-machine, retrouver le faune, le monstre </w:t>
      </w:r>
      <w:proofErr w:type="spellStart"/>
      <w:r w:rsidRPr="009D031A">
        <w:rPr>
          <w:rFonts w:ascii="Times New Roman" w:hAnsi="Times New Roman" w:cs="Times New Roman"/>
          <w:sz w:val="24"/>
          <w:szCs w:val="24"/>
        </w:rPr>
        <w:t>mi-humain</w:t>
      </w:r>
      <w:proofErr w:type="spellEnd"/>
      <w:r w:rsidRPr="009D031A">
        <w:rPr>
          <w:rFonts w:ascii="Times New Roman" w:hAnsi="Times New Roman" w:cs="Times New Roman"/>
          <w:sz w:val="24"/>
          <w:szCs w:val="24"/>
        </w:rPr>
        <w:t xml:space="preserve">, </w:t>
      </w:r>
      <w:proofErr w:type="spellStart"/>
      <w:r w:rsidRPr="009D031A">
        <w:rPr>
          <w:rFonts w:ascii="Times New Roman" w:hAnsi="Times New Roman" w:cs="Times New Roman"/>
          <w:sz w:val="24"/>
          <w:szCs w:val="24"/>
        </w:rPr>
        <w:t>mi-animal</w:t>
      </w:r>
      <w:proofErr w:type="spellEnd"/>
      <w:r w:rsidRPr="009D031A">
        <w:rPr>
          <w:rFonts w:ascii="Times New Roman" w:hAnsi="Times New Roman" w:cs="Times New Roman"/>
          <w:sz w:val="24"/>
          <w:szCs w:val="24"/>
        </w:rPr>
        <w:t>. F. Fukuyama, à propos du ‘‘</w:t>
      </w:r>
      <w:proofErr w:type="spellStart"/>
      <w:r w:rsidRPr="009D031A">
        <w:rPr>
          <w:rFonts w:ascii="Times New Roman" w:hAnsi="Times New Roman" w:cs="Times New Roman"/>
          <w:sz w:val="24"/>
          <w:szCs w:val="24"/>
        </w:rPr>
        <w:t>posthumanisme</w:t>
      </w:r>
      <w:proofErr w:type="spellEnd"/>
      <w:r w:rsidRPr="009D031A">
        <w:rPr>
          <w:rFonts w:ascii="Times New Roman" w:hAnsi="Times New Roman" w:cs="Times New Roman"/>
          <w:sz w:val="24"/>
          <w:szCs w:val="24"/>
        </w:rPr>
        <w:t xml:space="preserve">’’, observe que </w:t>
      </w:r>
    </w:p>
    <w:p w:rsidR="009D031A" w:rsidRDefault="009D031A" w:rsidP="00565B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sz w:val="24"/>
          <w:szCs w:val="24"/>
        </w:rPr>
      </w:pPr>
    </w:p>
    <w:p w:rsidR="007706CF" w:rsidRPr="009D031A" w:rsidRDefault="007706CF" w:rsidP="00565B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sz w:val="24"/>
          <w:szCs w:val="24"/>
        </w:rPr>
      </w:pPr>
      <w:r w:rsidRPr="009D031A">
        <w:rPr>
          <w:rFonts w:ascii="Times New Roman" w:hAnsi="Times New Roman" w:cs="Times New Roman"/>
          <w:sz w:val="24"/>
          <w:szCs w:val="24"/>
        </w:rPr>
        <w:t>« </w:t>
      </w:r>
      <w:proofErr w:type="gramStart"/>
      <w:r w:rsidRPr="009D031A">
        <w:rPr>
          <w:rFonts w:ascii="Times New Roman" w:hAnsi="Times New Roman" w:cs="Times New Roman"/>
          <w:sz w:val="24"/>
          <w:szCs w:val="24"/>
        </w:rPr>
        <w:t>ce</w:t>
      </w:r>
      <w:proofErr w:type="gramEnd"/>
      <w:r w:rsidRPr="009D031A">
        <w:rPr>
          <w:rFonts w:ascii="Times New Roman" w:hAnsi="Times New Roman" w:cs="Times New Roman"/>
          <w:sz w:val="24"/>
          <w:szCs w:val="24"/>
        </w:rPr>
        <w:t xml:space="preserve"> pourrait être un monde où toute notion ‘‘d’humanité partagée’’ aurait disparu, parce que nous aurions mêlé des gènes humains avec ceux de tant d’autres espèces que nous ne saurions plus clairement ce qu’est l’être humain </w:t>
      </w:r>
      <w:r w:rsidRPr="009D031A">
        <w:rPr>
          <w:rStyle w:val="Appelnotedebasdep"/>
          <w:rFonts w:ascii="Times New Roman" w:hAnsi="Times New Roman" w:cs="Times New Roman"/>
          <w:sz w:val="24"/>
          <w:szCs w:val="24"/>
        </w:rPr>
        <w:footnoteReference w:id="25"/>
      </w:r>
      <w:r w:rsidRPr="009D031A">
        <w:rPr>
          <w:rFonts w:ascii="Times New Roman" w:hAnsi="Times New Roman" w:cs="Times New Roman"/>
          <w:sz w:val="24"/>
          <w:szCs w:val="24"/>
        </w:rPr>
        <w:t xml:space="preserve"> ». </w:t>
      </w:r>
    </w:p>
    <w:p w:rsidR="00565B1C" w:rsidRDefault="00565B1C" w:rsidP="007706CF">
      <w:pPr>
        <w:spacing w:after="0" w:line="240" w:lineRule="auto"/>
        <w:jc w:val="both"/>
        <w:rPr>
          <w:rFonts w:ascii="Times New Roman" w:hAnsi="Times New Roman" w:cs="Times New Roman"/>
          <w:sz w:val="24"/>
          <w:szCs w:val="24"/>
        </w:rPr>
      </w:pPr>
    </w:p>
    <w:p w:rsidR="007706CF" w:rsidRPr="009D031A" w:rsidRDefault="007706CF" w:rsidP="007706CF">
      <w:pPr>
        <w:spacing w:after="0" w:line="240" w:lineRule="auto"/>
        <w:jc w:val="both"/>
        <w:rPr>
          <w:rFonts w:ascii="Times New Roman" w:hAnsi="Times New Roman" w:cs="Times New Roman"/>
          <w:sz w:val="24"/>
          <w:szCs w:val="24"/>
        </w:rPr>
      </w:pPr>
      <w:r w:rsidRPr="009D031A">
        <w:rPr>
          <w:rFonts w:ascii="Times New Roman" w:hAnsi="Times New Roman" w:cs="Times New Roman"/>
          <w:sz w:val="24"/>
          <w:szCs w:val="24"/>
        </w:rPr>
        <w:t>   Le plus inquiétant est le piège que tend la nature à son propre simulacre mécanique. A force de vouloir reproduire la nature pour en faire ce qu’il pense être une nature sans accidents, le simulacre « </w:t>
      </w:r>
      <w:proofErr w:type="spellStart"/>
      <w:r w:rsidRPr="009D031A">
        <w:rPr>
          <w:rFonts w:ascii="Times New Roman" w:hAnsi="Times New Roman" w:cs="Times New Roman"/>
          <w:sz w:val="24"/>
          <w:szCs w:val="24"/>
        </w:rPr>
        <w:t>posthumaniste</w:t>
      </w:r>
      <w:proofErr w:type="spellEnd"/>
      <w:r w:rsidRPr="009D031A">
        <w:rPr>
          <w:rFonts w:ascii="Times New Roman" w:hAnsi="Times New Roman" w:cs="Times New Roman"/>
          <w:sz w:val="24"/>
          <w:szCs w:val="24"/>
        </w:rPr>
        <w:t> » risque bien de finir par programmer les propres accidents de la machine-nature. Ces accidents font en effet partie de la mécanique naturelle elle-même et, à ce titre, en sont moins des accidents que des effets logiques ou naturels. Ainsi la mort. La gestion du parc humain à la lueur de l’eugénisme nazi en a déjà donné une terrifiante version. De façon plus générale, l’</w:t>
      </w:r>
      <w:r w:rsidRPr="009D031A">
        <w:rPr>
          <w:rFonts w:ascii="Times New Roman" w:hAnsi="Times New Roman" w:cs="Times New Roman"/>
          <w:i/>
          <w:sz w:val="24"/>
          <w:szCs w:val="24"/>
        </w:rPr>
        <w:t>Homo</w:t>
      </w:r>
      <w:r w:rsidRPr="009D031A">
        <w:rPr>
          <w:rFonts w:ascii="Times New Roman" w:hAnsi="Times New Roman" w:cs="Times New Roman"/>
          <w:sz w:val="24"/>
          <w:szCs w:val="24"/>
        </w:rPr>
        <w:t xml:space="preserve"> </w:t>
      </w:r>
      <w:proofErr w:type="spellStart"/>
      <w:r w:rsidRPr="009D031A">
        <w:rPr>
          <w:rFonts w:ascii="Times New Roman" w:hAnsi="Times New Roman" w:cs="Times New Roman"/>
          <w:i/>
          <w:sz w:val="24"/>
          <w:szCs w:val="24"/>
        </w:rPr>
        <w:t>numericus</w:t>
      </w:r>
      <w:proofErr w:type="spellEnd"/>
      <w:r w:rsidRPr="009D031A">
        <w:rPr>
          <w:rFonts w:ascii="Times New Roman" w:hAnsi="Times New Roman" w:cs="Times New Roman"/>
          <w:sz w:val="24"/>
          <w:szCs w:val="24"/>
        </w:rPr>
        <w:t xml:space="preserve"> et/ou l’</w:t>
      </w:r>
      <w:r w:rsidRPr="009D031A">
        <w:rPr>
          <w:rFonts w:ascii="Times New Roman" w:hAnsi="Times New Roman" w:cs="Times New Roman"/>
          <w:i/>
          <w:sz w:val="24"/>
          <w:szCs w:val="24"/>
        </w:rPr>
        <w:t>Homo</w:t>
      </w:r>
      <w:r w:rsidRPr="009D031A">
        <w:rPr>
          <w:rFonts w:ascii="Times New Roman" w:hAnsi="Times New Roman" w:cs="Times New Roman"/>
          <w:sz w:val="24"/>
          <w:szCs w:val="24"/>
        </w:rPr>
        <w:t xml:space="preserve"> </w:t>
      </w:r>
      <w:proofErr w:type="spellStart"/>
      <w:r w:rsidRPr="009D031A">
        <w:rPr>
          <w:rFonts w:ascii="Times New Roman" w:hAnsi="Times New Roman" w:cs="Times New Roman"/>
          <w:i/>
          <w:sz w:val="24"/>
          <w:szCs w:val="24"/>
        </w:rPr>
        <w:t>festivus</w:t>
      </w:r>
      <w:proofErr w:type="spellEnd"/>
      <w:r w:rsidRPr="009D031A">
        <w:rPr>
          <w:rFonts w:ascii="Times New Roman" w:hAnsi="Times New Roman" w:cs="Times New Roman"/>
          <w:sz w:val="24"/>
          <w:szCs w:val="24"/>
        </w:rPr>
        <w:t xml:space="preserve"> ne sont pas sans retrouver le destin de Marsyas : l’écorchement, l’é-corps, la sortie du corps, que ce soit par la mécanique de la transe ou par celle de l’automate. Ils sont débarrassés du souci d’incorporer cette vieille élaboration qu’était le corps humain, socialement construit et grammaticalisé depuis les émotions entremêlées aux voix des autres sur le continuum de la culture raisonnante. L’</w:t>
      </w:r>
      <w:r w:rsidRPr="009D031A">
        <w:rPr>
          <w:rFonts w:ascii="Times New Roman" w:hAnsi="Times New Roman" w:cs="Times New Roman"/>
          <w:i/>
          <w:sz w:val="24"/>
          <w:szCs w:val="24"/>
        </w:rPr>
        <w:t>Homo</w:t>
      </w:r>
      <w:r w:rsidRPr="009D031A">
        <w:rPr>
          <w:rFonts w:ascii="Times New Roman" w:hAnsi="Times New Roman" w:cs="Times New Roman"/>
          <w:sz w:val="24"/>
          <w:szCs w:val="24"/>
        </w:rPr>
        <w:t xml:space="preserve"> </w:t>
      </w:r>
      <w:proofErr w:type="spellStart"/>
      <w:r w:rsidRPr="009D031A">
        <w:rPr>
          <w:rFonts w:ascii="Times New Roman" w:hAnsi="Times New Roman" w:cs="Times New Roman"/>
          <w:i/>
          <w:sz w:val="24"/>
          <w:szCs w:val="24"/>
        </w:rPr>
        <w:t>numericus</w:t>
      </w:r>
      <w:proofErr w:type="spellEnd"/>
      <w:r w:rsidRPr="009D031A">
        <w:rPr>
          <w:rFonts w:ascii="Times New Roman" w:hAnsi="Times New Roman" w:cs="Times New Roman"/>
          <w:sz w:val="24"/>
          <w:szCs w:val="24"/>
        </w:rPr>
        <w:t xml:space="preserve"> et l’</w:t>
      </w:r>
      <w:r w:rsidRPr="009D031A">
        <w:rPr>
          <w:rFonts w:ascii="Times New Roman" w:hAnsi="Times New Roman" w:cs="Times New Roman"/>
          <w:i/>
          <w:sz w:val="24"/>
          <w:szCs w:val="24"/>
        </w:rPr>
        <w:t>Homo</w:t>
      </w:r>
      <w:r w:rsidRPr="009D031A">
        <w:rPr>
          <w:rFonts w:ascii="Times New Roman" w:hAnsi="Times New Roman" w:cs="Times New Roman"/>
          <w:sz w:val="24"/>
          <w:szCs w:val="24"/>
        </w:rPr>
        <w:t xml:space="preserve"> </w:t>
      </w:r>
      <w:proofErr w:type="spellStart"/>
      <w:r w:rsidRPr="009D031A">
        <w:rPr>
          <w:rFonts w:ascii="Times New Roman" w:hAnsi="Times New Roman" w:cs="Times New Roman"/>
          <w:i/>
          <w:sz w:val="24"/>
          <w:szCs w:val="24"/>
        </w:rPr>
        <w:t>festivus</w:t>
      </w:r>
      <w:proofErr w:type="spellEnd"/>
      <w:r w:rsidRPr="009D031A">
        <w:rPr>
          <w:rFonts w:ascii="Times New Roman" w:hAnsi="Times New Roman" w:cs="Times New Roman"/>
          <w:sz w:val="24"/>
          <w:szCs w:val="24"/>
        </w:rPr>
        <w:t xml:space="preserve"> peuvent se taire en naissant. Leurs instincts et réflexes retrouvés, ils n’ont plus à soumettre leur cri aux codes et aux réponses enveloppantes de leur environnement. Ils n’ont plus à vivre l’assujettissement. La machine, ses automatismes, ses réflexes mécaniques et instinctuels les en ont affranchis. Dionysos peut rire. </w:t>
      </w:r>
      <w:r w:rsidR="009D031A" w:rsidRPr="009D031A">
        <w:rPr>
          <w:rFonts w:ascii="Times New Roman" w:hAnsi="Times New Roman" w:cs="Times New Roman"/>
          <w:sz w:val="24"/>
          <w:szCs w:val="24"/>
        </w:rPr>
        <w:t xml:space="preserve">L’humanisme est fini. </w:t>
      </w:r>
    </w:p>
    <w:p w:rsidR="007706CF" w:rsidRPr="009D031A" w:rsidRDefault="007706CF" w:rsidP="009A040C">
      <w:pPr>
        <w:spacing w:after="0" w:line="240" w:lineRule="auto"/>
        <w:jc w:val="both"/>
        <w:rPr>
          <w:rFonts w:ascii="Times New Roman" w:hAnsi="Times New Roman" w:cs="Times New Roman"/>
          <w:sz w:val="24"/>
          <w:szCs w:val="24"/>
        </w:rPr>
      </w:pPr>
    </w:p>
    <w:sectPr w:rsidR="007706CF" w:rsidRPr="009D031A" w:rsidSect="00BD7C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F4" w:rsidRDefault="00A945F4" w:rsidP="00A9440E">
      <w:pPr>
        <w:spacing w:after="0" w:line="240" w:lineRule="auto"/>
      </w:pPr>
      <w:r>
        <w:separator/>
      </w:r>
    </w:p>
  </w:endnote>
  <w:endnote w:type="continuationSeparator" w:id="0">
    <w:p w:rsidR="00A945F4" w:rsidRDefault="00A945F4" w:rsidP="00A9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F4" w:rsidRDefault="00A945F4" w:rsidP="00A9440E">
      <w:pPr>
        <w:spacing w:after="0" w:line="240" w:lineRule="auto"/>
      </w:pPr>
      <w:r>
        <w:separator/>
      </w:r>
    </w:p>
  </w:footnote>
  <w:footnote w:type="continuationSeparator" w:id="0">
    <w:p w:rsidR="00A945F4" w:rsidRDefault="00A945F4" w:rsidP="00A9440E">
      <w:pPr>
        <w:spacing w:after="0" w:line="240" w:lineRule="auto"/>
      </w:pPr>
      <w:r>
        <w:continuationSeparator/>
      </w:r>
    </w:p>
  </w:footnote>
  <w:footnote w:id="1">
    <w:p w:rsidR="00A9440E" w:rsidRPr="0042008A" w:rsidRDefault="00A9440E" w:rsidP="00A9440E">
      <w:pPr>
        <w:pStyle w:val="Notedebasdepage"/>
        <w:rPr>
          <w:sz w:val="18"/>
          <w:szCs w:val="18"/>
          <w:lang w:val="en-US"/>
        </w:rPr>
      </w:pPr>
      <w:r w:rsidRPr="005F44B9">
        <w:rPr>
          <w:rStyle w:val="Appelnotedebasdep"/>
          <w:sz w:val="18"/>
          <w:szCs w:val="18"/>
        </w:rPr>
        <w:footnoteRef/>
      </w:r>
      <w:r w:rsidRPr="0042008A">
        <w:rPr>
          <w:sz w:val="18"/>
          <w:szCs w:val="18"/>
          <w:lang w:val="en-US"/>
        </w:rPr>
        <w:t xml:space="preserve"> NIETZSCHE, F., </w:t>
      </w:r>
      <w:r w:rsidRPr="0042008A">
        <w:rPr>
          <w:i/>
          <w:sz w:val="18"/>
          <w:szCs w:val="18"/>
          <w:lang w:val="en-US"/>
        </w:rPr>
        <w:t>op</w:t>
      </w:r>
      <w:r w:rsidRPr="0042008A">
        <w:rPr>
          <w:sz w:val="18"/>
          <w:szCs w:val="18"/>
          <w:lang w:val="en-US"/>
        </w:rPr>
        <w:t xml:space="preserve">. </w:t>
      </w:r>
      <w:r w:rsidRPr="0042008A">
        <w:rPr>
          <w:i/>
          <w:sz w:val="18"/>
          <w:szCs w:val="18"/>
          <w:lang w:val="en-US"/>
        </w:rPr>
        <w:t>cit.</w:t>
      </w:r>
      <w:r w:rsidRPr="0042008A">
        <w:rPr>
          <w:sz w:val="18"/>
          <w:szCs w:val="18"/>
          <w:lang w:val="en-US"/>
        </w:rPr>
        <w:t xml:space="preserve"> p. 142.</w:t>
      </w:r>
    </w:p>
  </w:footnote>
  <w:footnote w:id="2">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3">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proofErr w:type="gramStart"/>
      <w:r w:rsidRPr="005F44B9">
        <w:rPr>
          <w:i/>
          <w:sz w:val="18"/>
          <w:szCs w:val="18"/>
          <w:lang w:val="en-US"/>
        </w:rPr>
        <w:t>Ibid</w:t>
      </w:r>
      <w:r w:rsidRPr="005F44B9">
        <w:rPr>
          <w:sz w:val="18"/>
          <w:szCs w:val="18"/>
          <w:lang w:val="en-US"/>
        </w:rPr>
        <w:t>.,</w:t>
      </w:r>
      <w:proofErr w:type="gramEnd"/>
      <w:r w:rsidRPr="005F44B9">
        <w:rPr>
          <w:sz w:val="18"/>
          <w:szCs w:val="18"/>
          <w:lang w:val="en-US"/>
        </w:rPr>
        <w:t xml:space="preserve"> p. 226.</w:t>
      </w:r>
    </w:p>
  </w:footnote>
  <w:footnote w:id="4">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proofErr w:type="gramStart"/>
      <w:r w:rsidRPr="005F44B9">
        <w:rPr>
          <w:i/>
          <w:sz w:val="18"/>
          <w:szCs w:val="18"/>
          <w:lang w:val="en-US"/>
        </w:rPr>
        <w:t>Ibid</w:t>
      </w:r>
      <w:r w:rsidRPr="005F44B9">
        <w:rPr>
          <w:sz w:val="18"/>
          <w:szCs w:val="18"/>
          <w:lang w:val="en-US"/>
        </w:rPr>
        <w:t>.,</w:t>
      </w:r>
      <w:proofErr w:type="gramEnd"/>
      <w:r w:rsidRPr="005F44B9">
        <w:rPr>
          <w:sz w:val="18"/>
          <w:szCs w:val="18"/>
          <w:lang w:val="en-US"/>
        </w:rPr>
        <w:t xml:space="preserve"> p. 222.</w:t>
      </w:r>
    </w:p>
  </w:footnote>
  <w:footnote w:id="5">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6">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7">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8">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9">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10">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11">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12">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13">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proofErr w:type="gramStart"/>
      <w:r w:rsidRPr="005F44B9">
        <w:rPr>
          <w:i/>
          <w:sz w:val="18"/>
          <w:szCs w:val="18"/>
          <w:lang w:val="en-US"/>
        </w:rPr>
        <w:t>Ibid</w:t>
      </w:r>
      <w:r w:rsidRPr="005F44B9">
        <w:rPr>
          <w:sz w:val="18"/>
          <w:szCs w:val="18"/>
          <w:lang w:val="en-US"/>
        </w:rPr>
        <w:t>.,</w:t>
      </w:r>
      <w:proofErr w:type="gramEnd"/>
      <w:r w:rsidRPr="005F44B9">
        <w:rPr>
          <w:sz w:val="18"/>
          <w:szCs w:val="18"/>
          <w:lang w:val="en-US"/>
        </w:rPr>
        <w:t xml:space="preserve"> p. 230.</w:t>
      </w:r>
    </w:p>
  </w:footnote>
  <w:footnote w:id="14">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r w:rsidRPr="005F44B9">
        <w:rPr>
          <w:i/>
          <w:sz w:val="18"/>
          <w:szCs w:val="18"/>
          <w:lang w:val="en-US"/>
        </w:rPr>
        <w:t>Ibid</w:t>
      </w:r>
      <w:r w:rsidRPr="005F44B9">
        <w:rPr>
          <w:sz w:val="18"/>
          <w:szCs w:val="18"/>
          <w:lang w:val="en-US"/>
        </w:rPr>
        <w:t>.</w:t>
      </w:r>
    </w:p>
  </w:footnote>
  <w:footnote w:id="15">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proofErr w:type="gramStart"/>
      <w:r w:rsidRPr="005F44B9">
        <w:rPr>
          <w:i/>
          <w:sz w:val="18"/>
          <w:szCs w:val="18"/>
          <w:lang w:val="en-US"/>
        </w:rPr>
        <w:t>Ibid</w:t>
      </w:r>
      <w:r w:rsidRPr="005F44B9">
        <w:rPr>
          <w:sz w:val="18"/>
          <w:szCs w:val="18"/>
          <w:lang w:val="en-US"/>
        </w:rPr>
        <w:t>.,</w:t>
      </w:r>
      <w:proofErr w:type="gramEnd"/>
      <w:r w:rsidRPr="005F44B9">
        <w:rPr>
          <w:sz w:val="18"/>
          <w:szCs w:val="18"/>
          <w:lang w:val="en-US"/>
        </w:rPr>
        <w:t xml:space="preserve"> p. 222.</w:t>
      </w:r>
    </w:p>
  </w:footnote>
  <w:footnote w:id="16">
    <w:p w:rsidR="00A9440E" w:rsidRPr="005F44B9" w:rsidRDefault="00A9440E" w:rsidP="00A9440E">
      <w:pPr>
        <w:pStyle w:val="Notedebasdepage"/>
        <w:rPr>
          <w:sz w:val="18"/>
          <w:szCs w:val="18"/>
          <w:lang w:val="en-US"/>
        </w:rPr>
      </w:pPr>
      <w:r w:rsidRPr="005F44B9">
        <w:rPr>
          <w:rStyle w:val="Appelnotedebasdep"/>
          <w:sz w:val="18"/>
          <w:szCs w:val="18"/>
        </w:rPr>
        <w:footnoteRef/>
      </w:r>
      <w:r w:rsidRPr="005F44B9">
        <w:rPr>
          <w:sz w:val="18"/>
          <w:szCs w:val="18"/>
          <w:lang w:val="en-US"/>
        </w:rPr>
        <w:t> </w:t>
      </w:r>
      <w:proofErr w:type="gramStart"/>
      <w:r w:rsidRPr="005F44B9">
        <w:rPr>
          <w:i/>
          <w:sz w:val="18"/>
          <w:szCs w:val="18"/>
          <w:lang w:val="en-US"/>
        </w:rPr>
        <w:t>Ibid</w:t>
      </w:r>
      <w:r w:rsidRPr="005F44B9">
        <w:rPr>
          <w:sz w:val="18"/>
          <w:szCs w:val="18"/>
          <w:lang w:val="en-US"/>
        </w:rPr>
        <w:t>.,</w:t>
      </w:r>
      <w:proofErr w:type="gramEnd"/>
      <w:r w:rsidRPr="005F44B9">
        <w:rPr>
          <w:sz w:val="18"/>
          <w:szCs w:val="18"/>
          <w:lang w:val="en-US"/>
        </w:rPr>
        <w:t xml:space="preserve"> p. 228.</w:t>
      </w:r>
    </w:p>
  </w:footnote>
  <w:footnote w:id="17">
    <w:p w:rsidR="00A9440E" w:rsidRPr="00B868EC" w:rsidRDefault="00A9440E" w:rsidP="00A9440E">
      <w:pPr>
        <w:pStyle w:val="Notedebasdepage"/>
        <w:rPr>
          <w:sz w:val="18"/>
          <w:szCs w:val="18"/>
          <w:lang w:val="en-US"/>
        </w:rPr>
      </w:pPr>
      <w:r w:rsidRPr="005F44B9">
        <w:rPr>
          <w:rStyle w:val="Appelnotedebasdep"/>
          <w:sz w:val="18"/>
          <w:szCs w:val="18"/>
        </w:rPr>
        <w:footnoteRef/>
      </w:r>
      <w:r w:rsidRPr="00B868EC">
        <w:rPr>
          <w:sz w:val="18"/>
          <w:szCs w:val="18"/>
          <w:lang w:val="en-US"/>
        </w:rPr>
        <w:t> </w:t>
      </w:r>
      <w:proofErr w:type="gramStart"/>
      <w:r w:rsidRPr="00B868EC">
        <w:rPr>
          <w:i/>
          <w:sz w:val="18"/>
          <w:szCs w:val="18"/>
          <w:lang w:val="en-US"/>
        </w:rPr>
        <w:t>Ibid</w:t>
      </w:r>
      <w:r w:rsidRPr="00B868EC">
        <w:rPr>
          <w:sz w:val="18"/>
          <w:szCs w:val="18"/>
          <w:lang w:val="en-US"/>
        </w:rPr>
        <w:t>.,</w:t>
      </w:r>
      <w:proofErr w:type="gramEnd"/>
      <w:r w:rsidRPr="00B868EC">
        <w:rPr>
          <w:sz w:val="18"/>
          <w:szCs w:val="18"/>
          <w:lang w:val="en-US"/>
        </w:rPr>
        <w:t xml:space="preserve"> p. 224.</w:t>
      </w:r>
    </w:p>
  </w:footnote>
  <w:footnote w:id="18">
    <w:p w:rsidR="00A9440E" w:rsidRPr="00C35476" w:rsidRDefault="00A9440E" w:rsidP="00A9440E">
      <w:pPr>
        <w:pStyle w:val="Notedebasdepage"/>
        <w:rPr>
          <w:sz w:val="18"/>
          <w:szCs w:val="18"/>
        </w:rPr>
      </w:pPr>
      <w:r w:rsidRPr="005F44B9">
        <w:rPr>
          <w:rStyle w:val="Appelnotedebasdep"/>
          <w:sz w:val="18"/>
          <w:szCs w:val="18"/>
        </w:rPr>
        <w:footnoteRef/>
      </w:r>
      <w:r w:rsidRPr="00C35476">
        <w:rPr>
          <w:sz w:val="18"/>
          <w:szCs w:val="18"/>
        </w:rPr>
        <w:t> </w:t>
      </w:r>
      <w:r w:rsidRPr="00C35476">
        <w:rPr>
          <w:i/>
          <w:sz w:val="18"/>
          <w:szCs w:val="18"/>
        </w:rPr>
        <w:t>Ibid</w:t>
      </w:r>
      <w:r w:rsidRPr="00C35476">
        <w:rPr>
          <w:sz w:val="18"/>
          <w:szCs w:val="18"/>
        </w:rPr>
        <w:t>., p. 229.</w:t>
      </w:r>
    </w:p>
  </w:footnote>
  <w:footnote w:id="19">
    <w:p w:rsidR="001F493E" w:rsidRPr="003629BA" w:rsidRDefault="001F493E" w:rsidP="001F493E">
      <w:pPr>
        <w:pStyle w:val="Notedebasdepage"/>
        <w:jc w:val="both"/>
        <w:rPr>
          <w:sz w:val="18"/>
          <w:szCs w:val="18"/>
        </w:rPr>
      </w:pPr>
      <w:r w:rsidRPr="003629BA">
        <w:rPr>
          <w:rStyle w:val="Appelnotedebasdep"/>
          <w:sz w:val="18"/>
          <w:szCs w:val="18"/>
        </w:rPr>
        <w:footnoteRef/>
      </w:r>
      <w:r w:rsidRPr="003629BA">
        <w:rPr>
          <w:sz w:val="18"/>
          <w:szCs w:val="18"/>
        </w:rPr>
        <w:t xml:space="preserve"> DELEUZE, G., </w:t>
      </w:r>
      <w:r w:rsidRPr="003629BA">
        <w:rPr>
          <w:i/>
          <w:sz w:val="18"/>
          <w:szCs w:val="18"/>
        </w:rPr>
        <w:t>Le Pli. Leibniz et le baroque</w:t>
      </w:r>
      <w:r w:rsidRPr="003629BA">
        <w:rPr>
          <w:sz w:val="18"/>
          <w:szCs w:val="18"/>
        </w:rPr>
        <w:t xml:space="preserve">, op. </w:t>
      </w:r>
      <w:proofErr w:type="spellStart"/>
      <w:proofErr w:type="gramStart"/>
      <w:r w:rsidRPr="003629BA">
        <w:rPr>
          <w:sz w:val="18"/>
          <w:szCs w:val="18"/>
        </w:rPr>
        <w:t>cit</w:t>
      </w:r>
      <w:proofErr w:type="spellEnd"/>
      <w:r w:rsidRPr="003629BA">
        <w:rPr>
          <w:sz w:val="18"/>
          <w:szCs w:val="18"/>
        </w:rPr>
        <w:t>.,</w:t>
      </w:r>
      <w:proofErr w:type="gramEnd"/>
      <w:r w:rsidRPr="003629BA">
        <w:rPr>
          <w:sz w:val="18"/>
          <w:szCs w:val="18"/>
        </w:rPr>
        <w:t xml:space="preserve"> p. 111.</w:t>
      </w:r>
    </w:p>
  </w:footnote>
  <w:footnote w:id="20">
    <w:p w:rsidR="00193EA1" w:rsidRPr="00B14F4F" w:rsidRDefault="00193EA1" w:rsidP="00193EA1">
      <w:pPr>
        <w:spacing w:after="0" w:line="240" w:lineRule="auto"/>
        <w:jc w:val="both"/>
        <w:rPr>
          <w:rFonts w:ascii="Times New Roman" w:hAnsi="Times New Roman" w:cs="Times New Roman"/>
          <w:sz w:val="18"/>
          <w:szCs w:val="18"/>
        </w:rPr>
      </w:pPr>
      <w:r w:rsidRPr="00B14F4F">
        <w:rPr>
          <w:rStyle w:val="Appelnotedebasdep"/>
          <w:rFonts w:ascii="Times New Roman" w:hAnsi="Times New Roman" w:cs="Times New Roman"/>
          <w:sz w:val="18"/>
          <w:szCs w:val="18"/>
        </w:rPr>
        <w:footnoteRef/>
      </w:r>
      <w:r w:rsidRPr="00B14F4F">
        <w:rPr>
          <w:rFonts w:ascii="Times New Roman" w:hAnsi="Times New Roman" w:cs="Times New Roman"/>
          <w:sz w:val="18"/>
          <w:szCs w:val="18"/>
        </w:rPr>
        <w:t xml:space="preserve"> Toutefois, loin de toute apologie, G. Deleuze et </w:t>
      </w:r>
      <w:r>
        <w:rPr>
          <w:rFonts w:ascii="Times New Roman" w:hAnsi="Times New Roman" w:cs="Times New Roman"/>
          <w:sz w:val="18"/>
          <w:szCs w:val="18"/>
        </w:rPr>
        <w:t xml:space="preserve">F. Guattari </w:t>
      </w:r>
      <w:proofErr w:type="gramStart"/>
      <w:r>
        <w:rPr>
          <w:rFonts w:ascii="Times New Roman" w:hAnsi="Times New Roman" w:cs="Times New Roman"/>
          <w:sz w:val="18"/>
          <w:szCs w:val="18"/>
        </w:rPr>
        <w:t xml:space="preserve">précisent </w:t>
      </w:r>
      <w:r w:rsidRPr="00B14F4F">
        <w:rPr>
          <w:rFonts w:ascii="Times New Roman" w:hAnsi="Times New Roman" w:cs="Times New Roman"/>
          <w:sz w:val="18"/>
          <w:szCs w:val="18"/>
        </w:rPr>
        <w:t> :</w:t>
      </w:r>
      <w:proofErr w:type="gramEnd"/>
      <w:r w:rsidRPr="00B14F4F">
        <w:rPr>
          <w:rFonts w:ascii="Times New Roman" w:hAnsi="Times New Roman" w:cs="Times New Roman"/>
          <w:sz w:val="18"/>
          <w:szCs w:val="18"/>
        </w:rPr>
        <w:t xml:space="preserve"> au « lieu que les trous dans le monde permettent aux lignes du monde de fuir elles-mêmes, les lignes de fuite s’entourent et se mettent à tournoyer dans des trous noirs, chaque drogué dans son trou… Enfoncé plutôt que défoncé » (</w:t>
      </w:r>
      <w:r w:rsidRPr="00B14F4F">
        <w:rPr>
          <w:rFonts w:ascii="Times New Roman" w:hAnsi="Times New Roman" w:cs="Times New Roman"/>
          <w:i/>
          <w:sz w:val="18"/>
          <w:szCs w:val="18"/>
        </w:rPr>
        <w:t>MP</w:t>
      </w:r>
      <w:r w:rsidRPr="00B14F4F">
        <w:rPr>
          <w:rFonts w:ascii="Times New Roman" w:hAnsi="Times New Roman" w:cs="Times New Roman"/>
          <w:sz w:val="18"/>
          <w:szCs w:val="18"/>
        </w:rPr>
        <w:t xml:space="preserve">, 348-349). </w:t>
      </w:r>
    </w:p>
  </w:footnote>
  <w:footnote w:id="21">
    <w:p w:rsidR="00CA0D55" w:rsidRPr="00E14691" w:rsidRDefault="00CA0D55" w:rsidP="00CA0D55">
      <w:pPr>
        <w:pStyle w:val="Notedebasdepage"/>
        <w:jc w:val="both"/>
        <w:rPr>
          <w:sz w:val="18"/>
          <w:szCs w:val="18"/>
        </w:rPr>
      </w:pPr>
      <w:r w:rsidRPr="003629BA">
        <w:rPr>
          <w:rStyle w:val="Appelnotedebasdep"/>
          <w:sz w:val="18"/>
          <w:szCs w:val="18"/>
        </w:rPr>
        <w:footnoteRef/>
      </w:r>
      <w:r w:rsidRPr="00E14691">
        <w:rPr>
          <w:sz w:val="18"/>
          <w:szCs w:val="18"/>
        </w:rPr>
        <w:t> Ibid., p. 173.</w:t>
      </w:r>
    </w:p>
  </w:footnote>
  <w:footnote w:id="22">
    <w:p w:rsidR="00CA0D55" w:rsidRPr="00E14691" w:rsidRDefault="00CA0D55" w:rsidP="00CA0D55">
      <w:pPr>
        <w:pStyle w:val="Notedebasdepage"/>
        <w:jc w:val="both"/>
        <w:rPr>
          <w:sz w:val="18"/>
          <w:szCs w:val="18"/>
        </w:rPr>
      </w:pPr>
      <w:r w:rsidRPr="003629BA">
        <w:rPr>
          <w:rStyle w:val="Appelnotedebasdep"/>
          <w:sz w:val="18"/>
          <w:szCs w:val="18"/>
        </w:rPr>
        <w:footnoteRef/>
      </w:r>
      <w:r w:rsidRPr="00E14691">
        <w:rPr>
          <w:sz w:val="18"/>
          <w:szCs w:val="18"/>
        </w:rPr>
        <w:t> Ibid.</w:t>
      </w:r>
    </w:p>
  </w:footnote>
  <w:footnote w:id="23">
    <w:p w:rsidR="00CA0D55" w:rsidRPr="00E14691" w:rsidRDefault="00CA0D55" w:rsidP="00CA0D55">
      <w:pPr>
        <w:pStyle w:val="Notedebasdepage"/>
        <w:jc w:val="both"/>
        <w:rPr>
          <w:sz w:val="18"/>
          <w:szCs w:val="18"/>
        </w:rPr>
      </w:pPr>
      <w:r w:rsidRPr="003629BA">
        <w:rPr>
          <w:rStyle w:val="Appelnotedebasdep"/>
          <w:sz w:val="18"/>
          <w:szCs w:val="18"/>
        </w:rPr>
        <w:footnoteRef/>
      </w:r>
      <w:r w:rsidRPr="00E14691">
        <w:rPr>
          <w:sz w:val="18"/>
          <w:szCs w:val="18"/>
        </w:rPr>
        <w:t> Ibid.</w:t>
      </w:r>
    </w:p>
  </w:footnote>
  <w:footnote w:id="24">
    <w:p w:rsidR="00B74FA3" w:rsidRPr="00891530" w:rsidRDefault="00B74FA3" w:rsidP="00B74FA3">
      <w:pPr>
        <w:spacing w:after="0" w:line="240" w:lineRule="auto"/>
        <w:jc w:val="both"/>
        <w:rPr>
          <w:rFonts w:ascii="Times New Roman" w:hAnsi="Times New Roman" w:cs="Times New Roman"/>
          <w:sz w:val="18"/>
          <w:szCs w:val="18"/>
        </w:rPr>
      </w:pPr>
      <w:r w:rsidRPr="00891530">
        <w:rPr>
          <w:rStyle w:val="Appelnotedebasdep"/>
          <w:rFonts w:ascii="Times New Roman" w:hAnsi="Times New Roman" w:cs="Times New Roman"/>
          <w:sz w:val="18"/>
          <w:szCs w:val="18"/>
        </w:rPr>
        <w:footnoteRef/>
      </w:r>
      <w:r w:rsidRPr="00891530">
        <w:rPr>
          <w:rFonts w:ascii="Times New Roman" w:hAnsi="Times New Roman" w:cs="Times New Roman"/>
          <w:sz w:val="18"/>
          <w:szCs w:val="18"/>
        </w:rPr>
        <w:t xml:space="preserve"> LEIBNIZ, G. W., </w:t>
      </w:r>
      <w:r w:rsidRPr="00891530">
        <w:rPr>
          <w:rFonts w:ascii="Times New Roman" w:hAnsi="Times New Roman" w:cs="Times New Roman"/>
          <w:i/>
          <w:sz w:val="18"/>
          <w:szCs w:val="18"/>
        </w:rPr>
        <w:t>Principes de la nature et de la grâce fondés en Raison</w:t>
      </w:r>
      <w:r w:rsidRPr="00891530">
        <w:rPr>
          <w:rFonts w:ascii="Times New Roman" w:hAnsi="Times New Roman" w:cs="Times New Roman"/>
          <w:sz w:val="18"/>
          <w:szCs w:val="18"/>
        </w:rPr>
        <w:t>, Paragraphe III, 1714, Bibliothèque philosophique :</w:t>
      </w:r>
    </w:p>
    <w:p w:rsidR="00B74FA3" w:rsidRPr="00891530" w:rsidRDefault="00E5259B" w:rsidP="00B74FA3">
      <w:pPr>
        <w:spacing w:after="0" w:line="240" w:lineRule="auto"/>
        <w:jc w:val="both"/>
        <w:rPr>
          <w:rFonts w:ascii="Times New Roman" w:hAnsi="Times New Roman" w:cs="Times New Roman"/>
          <w:sz w:val="18"/>
          <w:szCs w:val="18"/>
        </w:rPr>
      </w:pPr>
      <w:hyperlink r:id="rId1" w:history="1">
        <w:r w:rsidR="00B74FA3" w:rsidRPr="00891530">
          <w:rPr>
            <w:rStyle w:val="Lienhypertexte"/>
            <w:rFonts w:ascii="Times New Roman" w:hAnsi="Times New Roman" w:cs="Times New Roman"/>
            <w:sz w:val="18"/>
            <w:szCs w:val="18"/>
          </w:rPr>
          <w:t>http://www.ac-nice.fr/philo/textes/biblio.htm</w:t>
        </w:r>
      </w:hyperlink>
      <w:r w:rsidR="00B74FA3" w:rsidRPr="00891530">
        <w:rPr>
          <w:rFonts w:ascii="Times New Roman" w:hAnsi="Times New Roman" w:cs="Times New Roman"/>
          <w:sz w:val="18"/>
          <w:szCs w:val="18"/>
        </w:rPr>
        <w:t xml:space="preserve"> </w:t>
      </w:r>
    </w:p>
  </w:footnote>
  <w:footnote w:id="25">
    <w:p w:rsidR="007706CF" w:rsidRPr="008E3FD5" w:rsidRDefault="007706CF" w:rsidP="007706CF">
      <w:pPr>
        <w:pStyle w:val="Notedebasdepage"/>
        <w:jc w:val="both"/>
        <w:rPr>
          <w:sz w:val="18"/>
          <w:szCs w:val="18"/>
        </w:rPr>
      </w:pPr>
      <w:r w:rsidRPr="008E3FD5">
        <w:rPr>
          <w:rStyle w:val="Appelnotedebasdep"/>
          <w:sz w:val="18"/>
          <w:szCs w:val="18"/>
        </w:rPr>
        <w:footnoteRef/>
      </w:r>
      <w:r w:rsidRPr="008E3FD5">
        <w:rPr>
          <w:sz w:val="18"/>
          <w:szCs w:val="18"/>
        </w:rPr>
        <w:t xml:space="preserve"> FUKUYAMA, F., </w:t>
      </w:r>
      <w:r>
        <w:rPr>
          <w:i/>
          <w:sz w:val="18"/>
          <w:szCs w:val="18"/>
        </w:rPr>
        <w:t>La F</w:t>
      </w:r>
      <w:r w:rsidRPr="008E3FD5">
        <w:rPr>
          <w:i/>
          <w:sz w:val="18"/>
          <w:szCs w:val="18"/>
        </w:rPr>
        <w:t>in de l’homme. Les co</w:t>
      </w:r>
      <w:r>
        <w:rPr>
          <w:i/>
          <w:sz w:val="18"/>
          <w:szCs w:val="18"/>
        </w:rPr>
        <w:t>nséquences de la révolution bio</w:t>
      </w:r>
      <w:r w:rsidRPr="008E3FD5">
        <w:rPr>
          <w:i/>
          <w:sz w:val="18"/>
          <w:szCs w:val="18"/>
        </w:rPr>
        <w:t>t</w:t>
      </w:r>
      <w:r>
        <w:rPr>
          <w:i/>
          <w:sz w:val="18"/>
          <w:szCs w:val="18"/>
        </w:rPr>
        <w:t>e</w:t>
      </w:r>
      <w:r w:rsidRPr="008E3FD5">
        <w:rPr>
          <w:i/>
          <w:sz w:val="18"/>
          <w:szCs w:val="18"/>
        </w:rPr>
        <w:t>chnique</w:t>
      </w:r>
      <w:r w:rsidRPr="008E3FD5">
        <w:rPr>
          <w:sz w:val="18"/>
          <w:szCs w:val="18"/>
        </w:rPr>
        <w:t xml:space="preserve">. Paris, Gallimard, 2002, p. 378.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40984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40C"/>
    <w:rsid w:val="000049DF"/>
    <w:rsid w:val="0000728E"/>
    <w:rsid w:val="00011908"/>
    <w:rsid w:val="00011A34"/>
    <w:rsid w:val="000160FE"/>
    <w:rsid w:val="000161B9"/>
    <w:rsid w:val="000201F6"/>
    <w:rsid w:val="000322DF"/>
    <w:rsid w:val="00040C17"/>
    <w:rsid w:val="00040E27"/>
    <w:rsid w:val="00047D51"/>
    <w:rsid w:val="00052200"/>
    <w:rsid w:val="00060624"/>
    <w:rsid w:val="00064AEE"/>
    <w:rsid w:val="00066FE1"/>
    <w:rsid w:val="000703AF"/>
    <w:rsid w:val="00074551"/>
    <w:rsid w:val="000755FD"/>
    <w:rsid w:val="00076484"/>
    <w:rsid w:val="0008122B"/>
    <w:rsid w:val="00085043"/>
    <w:rsid w:val="000A1DD9"/>
    <w:rsid w:val="000A3A43"/>
    <w:rsid w:val="000A6665"/>
    <w:rsid w:val="000B3C1B"/>
    <w:rsid w:val="000B7BCF"/>
    <w:rsid w:val="000D206A"/>
    <w:rsid w:val="000E366F"/>
    <w:rsid w:val="000E5391"/>
    <w:rsid w:val="000F0678"/>
    <w:rsid w:val="000F33FE"/>
    <w:rsid w:val="000F679F"/>
    <w:rsid w:val="000F7577"/>
    <w:rsid w:val="00103BDE"/>
    <w:rsid w:val="00113F94"/>
    <w:rsid w:val="00114646"/>
    <w:rsid w:val="00123A7E"/>
    <w:rsid w:val="00126965"/>
    <w:rsid w:val="00134CCC"/>
    <w:rsid w:val="001377AD"/>
    <w:rsid w:val="001448C2"/>
    <w:rsid w:val="001468FB"/>
    <w:rsid w:val="00151204"/>
    <w:rsid w:val="00157575"/>
    <w:rsid w:val="001615E4"/>
    <w:rsid w:val="00163AA1"/>
    <w:rsid w:val="001644BB"/>
    <w:rsid w:val="001650E9"/>
    <w:rsid w:val="0016611F"/>
    <w:rsid w:val="00166610"/>
    <w:rsid w:val="00170042"/>
    <w:rsid w:val="00171D37"/>
    <w:rsid w:val="00171E8D"/>
    <w:rsid w:val="00177CC9"/>
    <w:rsid w:val="00180C6B"/>
    <w:rsid w:val="001840E8"/>
    <w:rsid w:val="00193EA1"/>
    <w:rsid w:val="001A3C77"/>
    <w:rsid w:val="001A502D"/>
    <w:rsid w:val="001A5E88"/>
    <w:rsid w:val="001B20A5"/>
    <w:rsid w:val="001B34EF"/>
    <w:rsid w:val="001B4659"/>
    <w:rsid w:val="001B4AEC"/>
    <w:rsid w:val="001C36DE"/>
    <w:rsid w:val="001C6F15"/>
    <w:rsid w:val="001D27E4"/>
    <w:rsid w:val="001E10E2"/>
    <w:rsid w:val="001E40C2"/>
    <w:rsid w:val="001E57AB"/>
    <w:rsid w:val="001E7135"/>
    <w:rsid w:val="001E74A0"/>
    <w:rsid w:val="001F3CF1"/>
    <w:rsid w:val="001F493E"/>
    <w:rsid w:val="001F53E9"/>
    <w:rsid w:val="001F633B"/>
    <w:rsid w:val="00204964"/>
    <w:rsid w:val="00207C19"/>
    <w:rsid w:val="00210CDA"/>
    <w:rsid w:val="00211996"/>
    <w:rsid w:val="002125AE"/>
    <w:rsid w:val="002223D3"/>
    <w:rsid w:val="002230E1"/>
    <w:rsid w:val="002278A4"/>
    <w:rsid w:val="002351A4"/>
    <w:rsid w:val="00235F10"/>
    <w:rsid w:val="00235F9D"/>
    <w:rsid w:val="00236C26"/>
    <w:rsid w:val="002372D9"/>
    <w:rsid w:val="00242024"/>
    <w:rsid w:val="0025137B"/>
    <w:rsid w:val="00256227"/>
    <w:rsid w:val="0025706D"/>
    <w:rsid w:val="002578AC"/>
    <w:rsid w:val="00263C24"/>
    <w:rsid w:val="002851B0"/>
    <w:rsid w:val="00285EE5"/>
    <w:rsid w:val="00292218"/>
    <w:rsid w:val="002A3634"/>
    <w:rsid w:val="002A4741"/>
    <w:rsid w:val="002A7731"/>
    <w:rsid w:val="002C0C0F"/>
    <w:rsid w:val="002C22CD"/>
    <w:rsid w:val="002C485E"/>
    <w:rsid w:val="002C65B2"/>
    <w:rsid w:val="002D2313"/>
    <w:rsid w:val="002E4C96"/>
    <w:rsid w:val="002E6046"/>
    <w:rsid w:val="002F3FFA"/>
    <w:rsid w:val="00322DB4"/>
    <w:rsid w:val="00333141"/>
    <w:rsid w:val="003375B5"/>
    <w:rsid w:val="00346B8E"/>
    <w:rsid w:val="00347B5C"/>
    <w:rsid w:val="00353BC2"/>
    <w:rsid w:val="00354AEA"/>
    <w:rsid w:val="00363C73"/>
    <w:rsid w:val="003700A6"/>
    <w:rsid w:val="0037358C"/>
    <w:rsid w:val="00381E7D"/>
    <w:rsid w:val="00384678"/>
    <w:rsid w:val="00390ADC"/>
    <w:rsid w:val="003A069B"/>
    <w:rsid w:val="003A23FB"/>
    <w:rsid w:val="003A413F"/>
    <w:rsid w:val="003A4333"/>
    <w:rsid w:val="003B15CB"/>
    <w:rsid w:val="003B5A6B"/>
    <w:rsid w:val="003C2A0E"/>
    <w:rsid w:val="003D47CE"/>
    <w:rsid w:val="003F374F"/>
    <w:rsid w:val="0040016D"/>
    <w:rsid w:val="00401B94"/>
    <w:rsid w:val="0040328C"/>
    <w:rsid w:val="00405F27"/>
    <w:rsid w:val="00406564"/>
    <w:rsid w:val="00410C8A"/>
    <w:rsid w:val="004164D6"/>
    <w:rsid w:val="0042008A"/>
    <w:rsid w:val="00421472"/>
    <w:rsid w:val="00422AAF"/>
    <w:rsid w:val="00427789"/>
    <w:rsid w:val="0043372F"/>
    <w:rsid w:val="004364B9"/>
    <w:rsid w:val="00443743"/>
    <w:rsid w:val="0044494B"/>
    <w:rsid w:val="00460315"/>
    <w:rsid w:val="00461236"/>
    <w:rsid w:val="004615B0"/>
    <w:rsid w:val="00464ABC"/>
    <w:rsid w:val="00464F44"/>
    <w:rsid w:val="00465AA7"/>
    <w:rsid w:val="00465FA6"/>
    <w:rsid w:val="00474215"/>
    <w:rsid w:val="004745DD"/>
    <w:rsid w:val="004759E7"/>
    <w:rsid w:val="004845B7"/>
    <w:rsid w:val="00490E55"/>
    <w:rsid w:val="004963B7"/>
    <w:rsid w:val="00496F09"/>
    <w:rsid w:val="004A2745"/>
    <w:rsid w:val="004A634A"/>
    <w:rsid w:val="004B1AC2"/>
    <w:rsid w:val="004B1B9B"/>
    <w:rsid w:val="004B4FA4"/>
    <w:rsid w:val="004B6432"/>
    <w:rsid w:val="004B79D2"/>
    <w:rsid w:val="004C716F"/>
    <w:rsid w:val="004D536F"/>
    <w:rsid w:val="004E7F2A"/>
    <w:rsid w:val="004F1AA1"/>
    <w:rsid w:val="004F4DFE"/>
    <w:rsid w:val="00501274"/>
    <w:rsid w:val="00503A29"/>
    <w:rsid w:val="00504B98"/>
    <w:rsid w:val="005103FE"/>
    <w:rsid w:val="00521BF1"/>
    <w:rsid w:val="00522EAE"/>
    <w:rsid w:val="00523718"/>
    <w:rsid w:val="005257E0"/>
    <w:rsid w:val="005261DE"/>
    <w:rsid w:val="0052669F"/>
    <w:rsid w:val="00527BDE"/>
    <w:rsid w:val="0053004B"/>
    <w:rsid w:val="00546E41"/>
    <w:rsid w:val="0055053F"/>
    <w:rsid w:val="0056208F"/>
    <w:rsid w:val="00563C9E"/>
    <w:rsid w:val="00565B1C"/>
    <w:rsid w:val="00571D12"/>
    <w:rsid w:val="00577940"/>
    <w:rsid w:val="0059067E"/>
    <w:rsid w:val="0059121C"/>
    <w:rsid w:val="0059742B"/>
    <w:rsid w:val="00597FC1"/>
    <w:rsid w:val="005A5C88"/>
    <w:rsid w:val="005B1040"/>
    <w:rsid w:val="005B54C2"/>
    <w:rsid w:val="005C1634"/>
    <w:rsid w:val="005C23E8"/>
    <w:rsid w:val="005C2DB8"/>
    <w:rsid w:val="005C4256"/>
    <w:rsid w:val="005C5D1F"/>
    <w:rsid w:val="005D021E"/>
    <w:rsid w:val="005D2C4A"/>
    <w:rsid w:val="005E32B1"/>
    <w:rsid w:val="005F609B"/>
    <w:rsid w:val="00601335"/>
    <w:rsid w:val="0060163D"/>
    <w:rsid w:val="0060171B"/>
    <w:rsid w:val="00603986"/>
    <w:rsid w:val="00604577"/>
    <w:rsid w:val="0060473B"/>
    <w:rsid w:val="00604EE5"/>
    <w:rsid w:val="00611013"/>
    <w:rsid w:val="00622558"/>
    <w:rsid w:val="00631A13"/>
    <w:rsid w:val="006435EE"/>
    <w:rsid w:val="006451E5"/>
    <w:rsid w:val="00647F62"/>
    <w:rsid w:val="00657DDD"/>
    <w:rsid w:val="00662C22"/>
    <w:rsid w:val="006671E7"/>
    <w:rsid w:val="00667240"/>
    <w:rsid w:val="00677067"/>
    <w:rsid w:val="006852DE"/>
    <w:rsid w:val="00690EE3"/>
    <w:rsid w:val="006B14D8"/>
    <w:rsid w:val="006C1775"/>
    <w:rsid w:val="006C4954"/>
    <w:rsid w:val="006D252B"/>
    <w:rsid w:val="006D2CDA"/>
    <w:rsid w:val="006D4323"/>
    <w:rsid w:val="006D6D5A"/>
    <w:rsid w:val="006D7C87"/>
    <w:rsid w:val="006E105C"/>
    <w:rsid w:val="006F0D78"/>
    <w:rsid w:val="006F2DF2"/>
    <w:rsid w:val="006F336D"/>
    <w:rsid w:val="006F3468"/>
    <w:rsid w:val="006F4FBF"/>
    <w:rsid w:val="006F53D5"/>
    <w:rsid w:val="006F5E8E"/>
    <w:rsid w:val="006F74AE"/>
    <w:rsid w:val="006F7BDE"/>
    <w:rsid w:val="00702F28"/>
    <w:rsid w:val="007038B5"/>
    <w:rsid w:val="00707C27"/>
    <w:rsid w:val="00710BDC"/>
    <w:rsid w:val="0071586B"/>
    <w:rsid w:val="00716C43"/>
    <w:rsid w:val="0072660A"/>
    <w:rsid w:val="00733895"/>
    <w:rsid w:val="007340F0"/>
    <w:rsid w:val="00736702"/>
    <w:rsid w:val="0073741B"/>
    <w:rsid w:val="0074078B"/>
    <w:rsid w:val="00745921"/>
    <w:rsid w:val="00757633"/>
    <w:rsid w:val="00761FE6"/>
    <w:rsid w:val="00762003"/>
    <w:rsid w:val="00766B4D"/>
    <w:rsid w:val="007706CF"/>
    <w:rsid w:val="0077576D"/>
    <w:rsid w:val="00776C81"/>
    <w:rsid w:val="00777CD5"/>
    <w:rsid w:val="0078153B"/>
    <w:rsid w:val="00783207"/>
    <w:rsid w:val="00795150"/>
    <w:rsid w:val="007A1A1A"/>
    <w:rsid w:val="007A1E1F"/>
    <w:rsid w:val="007A418C"/>
    <w:rsid w:val="007A4AE7"/>
    <w:rsid w:val="007B6323"/>
    <w:rsid w:val="007B673D"/>
    <w:rsid w:val="007B7783"/>
    <w:rsid w:val="007B7902"/>
    <w:rsid w:val="007C095E"/>
    <w:rsid w:val="007C1E7D"/>
    <w:rsid w:val="007C3B67"/>
    <w:rsid w:val="007C563B"/>
    <w:rsid w:val="007C66DE"/>
    <w:rsid w:val="007D5592"/>
    <w:rsid w:val="007D5CCE"/>
    <w:rsid w:val="007F43E5"/>
    <w:rsid w:val="007F5A5D"/>
    <w:rsid w:val="0080338C"/>
    <w:rsid w:val="0080353A"/>
    <w:rsid w:val="0080416D"/>
    <w:rsid w:val="008049C6"/>
    <w:rsid w:val="0080578A"/>
    <w:rsid w:val="0080584B"/>
    <w:rsid w:val="008146D7"/>
    <w:rsid w:val="0081686B"/>
    <w:rsid w:val="00817FB3"/>
    <w:rsid w:val="00822702"/>
    <w:rsid w:val="00823E8E"/>
    <w:rsid w:val="008301FD"/>
    <w:rsid w:val="00830293"/>
    <w:rsid w:val="00836EA8"/>
    <w:rsid w:val="00842895"/>
    <w:rsid w:val="00844056"/>
    <w:rsid w:val="00844365"/>
    <w:rsid w:val="00867460"/>
    <w:rsid w:val="00871D17"/>
    <w:rsid w:val="00872FFD"/>
    <w:rsid w:val="00875365"/>
    <w:rsid w:val="00883DE6"/>
    <w:rsid w:val="00886F29"/>
    <w:rsid w:val="00894BDE"/>
    <w:rsid w:val="00897B9B"/>
    <w:rsid w:val="008A2FD9"/>
    <w:rsid w:val="008A3109"/>
    <w:rsid w:val="008A7695"/>
    <w:rsid w:val="008B3642"/>
    <w:rsid w:val="008B75F8"/>
    <w:rsid w:val="008B7FB4"/>
    <w:rsid w:val="008C32E3"/>
    <w:rsid w:val="008D417E"/>
    <w:rsid w:val="008E5830"/>
    <w:rsid w:val="008F0D01"/>
    <w:rsid w:val="008F14F9"/>
    <w:rsid w:val="008F38C6"/>
    <w:rsid w:val="008F6446"/>
    <w:rsid w:val="00903F40"/>
    <w:rsid w:val="00910E0B"/>
    <w:rsid w:val="0091300A"/>
    <w:rsid w:val="00914E34"/>
    <w:rsid w:val="00914F52"/>
    <w:rsid w:val="0091670A"/>
    <w:rsid w:val="00922841"/>
    <w:rsid w:val="00927AF4"/>
    <w:rsid w:val="00931A32"/>
    <w:rsid w:val="00934B71"/>
    <w:rsid w:val="00937AF6"/>
    <w:rsid w:val="00947147"/>
    <w:rsid w:val="00947DA6"/>
    <w:rsid w:val="009507C1"/>
    <w:rsid w:val="00951648"/>
    <w:rsid w:val="00951DB4"/>
    <w:rsid w:val="00956D6F"/>
    <w:rsid w:val="00957476"/>
    <w:rsid w:val="00961885"/>
    <w:rsid w:val="00973382"/>
    <w:rsid w:val="009758D6"/>
    <w:rsid w:val="009766A8"/>
    <w:rsid w:val="00976C19"/>
    <w:rsid w:val="0098089D"/>
    <w:rsid w:val="0098144B"/>
    <w:rsid w:val="0098318C"/>
    <w:rsid w:val="00990A97"/>
    <w:rsid w:val="009915A9"/>
    <w:rsid w:val="00991D71"/>
    <w:rsid w:val="00994051"/>
    <w:rsid w:val="009948DD"/>
    <w:rsid w:val="009A040C"/>
    <w:rsid w:val="009A2EAB"/>
    <w:rsid w:val="009A6D36"/>
    <w:rsid w:val="009C05B3"/>
    <w:rsid w:val="009C1D42"/>
    <w:rsid w:val="009C69BE"/>
    <w:rsid w:val="009D031A"/>
    <w:rsid w:val="009D3B36"/>
    <w:rsid w:val="009D613F"/>
    <w:rsid w:val="009E3168"/>
    <w:rsid w:val="009E375D"/>
    <w:rsid w:val="009F3D8A"/>
    <w:rsid w:val="009F6CE4"/>
    <w:rsid w:val="009F7A51"/>
    <w:rsid w:val="009F7A74"/>
    <w:rsid w:val="00A036EB"/>
    <w:rsid w:val="00A063F1"/>
    <w:rsid w:val="00A11DD5"/>
    <w:rsid w:val="00A11DDA"/>
    <w:rsid w:val="00A1416E"/>
    <w:rsid w:val="00A17295"/>
    <w:rsid w:val="00A26817"/>
    <w:rsid w:val="00A30C0E"/>
    <w:rsid w:val="00A30D1F"/>
    <w:rsid w:val="00A33926"/>
    <w:rsid w:val="00A41782"/>
    <w:rsid w:val="00A43E1F"/>
    <w:rsid w:val="00A44DC5"/>
    <w:rsid w:val="00A470A2"/>
    <w:rsid w:val="00A56AE5"/>
    <w:rsid w:val="00A60567"/>
    <w:rsid w:val="00A64039"/>
    <w:rsid w:val="00A642E8"/>
    <w:rsid w:val="00A64F0D"/>
    <w:rsid w:val="00A65304"/>
    <w:rsid w:val="00A7345A"/>
    <w:rsid w:val="00A74020"/>
    <w:rsid w:val="00A749DC"/>
    <w:rsid w:val="00A753B7"/>
    <w:rsid w:val="00A76204"/>
    <w:rsid w:val="00A77CA2"/>
    <w:rsid w:val="00A77EFA"/>
    <w:rsid w:val="00A811A4"/>
    <w:rsid w:val="00A82B27"/>
    <w:rsid w:val="00A8464B"/>
    <w:rsid w:val="00A8630D"/>
    <w:rsid w:val="00A913FF"/>
    <w:rsid w:val="00A9440E"/>
    <w:rsid w:val="00A945F4"/>
    <w:rsid w:val="00A95EC2"/>
    <w:rsid w:val="00AA4B00"/>
    <w:rsid w:val="00AB183F"/>
    <w:rsid w:val="00AB3BB9"/>
    <w:rsid w:val="00AB7EC5"/>
    <w:rsid w:val="00AC5F4A"/>
    <w:rsid w:val="00AC6099"/>
    <w:rsid w:val="00AD2B27"/>
    <w:rsid w:val="00AD58A8"/>
    <w:rsid w:val="00AD6A71"/>
    <w:rsid w:val="00AD7892"/>
    <w:rsid w:val="00AE312B"/>
    <w:rsid w:val="00AE6BE2"/>
    <w:rsid w:val="00AF1543"/>
    <w:rsid w:val="00AF1ADA"/>
    <w:rsid w:val="00AF6896"/>
    <w:rsid w:val="00AF77E0"/>
    <w:rsid w:val="00B02F72"/>
    <w:rsid w:val="00B05801"/>
    <w:rsid w:val="00B06B35"/>
    <w:rsid w:val="00B12567"/>
    <w:rsid w:val="00B14C47"/>
    <w:rsid w:val="00B22C56"/>
    <w:rsid w:val="00B24E4E"/>
    <w:rsid w:val="00B255D0"/>
    <w:rsid w:val="00B2630D"/>
    <w:rsid w:val="00B31117"/>
    <w:rsid w:val="00B37E54"/>
    <w:rsid w:val="00B4028A"/>
    <w:rsid w:val="00B41081"/>
    <w:rsid w:val="00B438F1"/>
    <w:rsid w:val="00B46C7D"/>
    <w:rsid w:val="00B5390B"/>
    <w:rsid w:val="00B54170"/>
    <w:rsid w:val="00B541CF"/>
    <w:rsid w:val="00B552B4"/>
    <w:rsid w:val="00B717F2"/>
    <w:rsid w:val="00B74FA3"/>
    <w:rsid w:val="00B77939"/>
    <w:rsid w:val="00B81E42"/>
    <w:rsid w:val="00B9292F"/>
    <w:rsid w:val="00BA2121"/>
    <w:rsid w:val="00BA4027"/>
    <w:rsid w:val="00BB3116"/>
    <w:rsid w:val="00BB64F0"/>
    <w:rsid w:val="00BC338E"/>
    <w:rsid w:val="00BC43B5"/>
    <w:rsid w:val="00BC4B57"/>
    <w:rsid w:val="00BC5240"/>
    <w:rsid w:val="00BC5DA4"/>
    <w:rsid w:val="00BC6C94"/>
    <w:rsid w:val="00BD071B"/>
    <w:rsid w:val="00BD0A70"/>
    <w:rsid w:val="00BD119A"/>
    <w:rsid w:val="00BD1969"/>
    <w:rsid w:val="00BD5E21"/>
    <w:rsid w:val="00BD61BE"/>
    <w:rsid w:val="00BD7C52"/>
    <w:rsid w:val="00BE1732"/>
    <w:rsid w:val="00BE48BD"/>
    <w:rsid w:val="00BE4B96"/>
    <w:rsid w:val="00BE5CDA"/>
    <w:rsid w:val="00BE6579"/>
    <w:rsid w:val="00BF0DEB"/>
    <w:rsid w:val="00BF68CB"/>
    <w:rsid w:val="00BF7BFA"/>
    <w:rsid w:val="00C10AF2"/>
    <w:rsid w:val="00C1143B"/>
    <w:rsid w:val="00C12F3E"/>
    <w:rsid w:val="00C2110A"/>
    <w:rsid w:val="00C229C9"/>
    <w:rsid w:val="00C2501A"/>
    <w:rsid w:val="00C316C5"/>
    <w:rsid w:val="00C347AD"/>
    <w:rsid w:val="00C35476"/>
    <w:rsid w:val="00C35BF7"/>
    <w:rsid w:val="00C42D48"/>
    <w:rsid w:val="00C60F10"/>
    <w:rsid w:val="00C64A71"/>
    <w:rsid w:val="00C652EA"/>
    <w:rsid w:val="00C70101"/>
    <w:rsid w:val="00C70900"/>
    <w:rsid w:val="00C8601C"/>
    <w:rsid w:val="00C94510"/>
    <w:rsid w:val="00C956BB"/>
    <w:rsid w:val="00C95F7D"/>
    <w:rsid w:val="00CA0D55"/>
    <w:rsid w:val="00CA411A"/>
    <w:rsid w:val="00CA5FEE"/>
    <w:rsid w:val="00CA663B"/>
    <w:rsid w:val="00CB12EF"/>
    <w:rsid w:val="00CB4B6B"/>
    <w:rsid w:val="00CC60F3"/>
    <w:rsid w:val="00CD61A0"/>
    <w:rsid w:val="00CD66A5"/>
    <w:rsid w:val="00CD6E4A"/>
    <w:rsid w:val="00CE7E28"/>
    <w:rsid w:val="00CF6723"/>
    <w:rsid w:val="00CF6925"/>
    <w:rsid w:val="00D03446"/>
    <w:rsid w:val="00D05BC9"/>
    <w:rsid w:val="00D07C1E"/>
    <w:rsid w:val="00D14D05"/>
    <w:rsid w:val="00D23DB4"/>
    <w:rsid w:val="00D241CB"/>
    <w:rsid w:val="00D25A6E"/>
    <w:rsid w:val="00D36D42"/>
    <w:rsid w:val="00D37B10"/>
    <w:rsid w:val="00D41B63"/>
    <w:rsid w:val="00D4262F"/>
    <w:rsid w:val="00D50A14"/>
    <w:rsid w:val="00D539CC"/>
    <w:rsid w:val="00D54EBE"/>
    <w:rsid w:val="00D712AB"/>
    <w:rsid w:val="00D73D8A"/>
    <w:rsid w:val="00D75454"/>
    <w:rsid w:val="00D84588"/>
    <w:rsid w:val="00D846C5"/>
    <w:rsid w:val="00D848BB"/>
    <w:rsid w:val="00D866D0"/>
    <w:rsid w:val="00D86EBF"/>
    <w:rsid w:val="00D906FC"/>
    <w:rsid w:val="00D974D5"/>
    <w:rsid w:val="00DC0D64"/>
    <w:rsid w:val="00DE0C7F"/>
    <w:rsid w:val="00DF521A"/>
    <w:rsid w:val="00E0093B"/>
    <w:rsid w:val="00E02182"/>
    <w:rsid w:val="00E05CE3"/>
    <w:rsid w:val="00E10AA1"/>
    <w:rsid w:val="00E13D0C"/>
    <w:rsid w:val="00E14691"/>
    <w:rsid w:val="00E14E05"/>
    <w:rsid w:val="00E157B7"/>
    <w:rsid w:val="00E22FF5"/>
    <w:rsid w:val="00E306B2"/>
    <w:rsid w:val="00E3219E"/>
    <w:rsid w:val="00E32CF8"/>
    <w:rsid w:val="00E33E0F"/>
    <w:rsid w:val="00E36A5B"/>
    <w:rsid w:val="00E37713"/>
    <w:rsid w:val="00E419F6"/>
    <w:rsid w:val="00E4261E"/>
    <w:rsid w:val="00E47692"/>
    <w:rsid w:val="00E5051A"/>
    <w:rsid w:val="00E5117E"/>
    <w:rsid w:val="00E5259B"/>
    <w:rsid w:val="00E646C2"/>
    <w:rsid w:val="00E655E9"/>
    <w:rsid w:val="00E75A79"/>
    <w:rsid w:val="00E81BC5"/>
    <w:rsid w:val="00E822A6"/>
    <w:rsid w:val="00E965A6"/>
    <w:rsid w:val="00E96DD5"/>
    <w:rsid w:val="00EA7EAB"/>
    <w:rsid w:val="00EB10A0"/>
    <w:rsid w:val="00EB2766"/>
    <w:rsid w:val="00EB5D98"/>
    <w:rsid w:val="00EC053E"/>
    <w:rsid w:val="00EC38D9"/>
    <w:rsid w:val="00EC3EF8"/>
    <w:rsid w:val="00ED16E1"/>
    <w:rsid w:val="00ED24A4"/>
    <w:rsid w:val="00ED5472"/>
    <w:rsid w:val="00ED7832"/>
    <w:rsid w:val="00EF18FC"/>
    <w:rsid w:val="00F01E43"/>
    <w:rsid w:val="00F03FB9"/>
    <w:rsid w:val="00F055E9"/>
    <w:rsid w:val="00F06E97"/>
    <w:rsid w:val="00F07EB9"/>
    <w:rsid w:val="00F101C2"/>
    <w:rsid w:val="00F12457"/>
    <w:rsid w:val="00F16AE7"/>
    <w:rsid w:val="00F16D8C"/>
    <w:rsid w:val="00F2333D"/>
    <w:rsid w:val="00F2375F"/>
    <w:rsid w:val="00F242BD"/>
    <w:rsid w:val="00F245BE"/>
    <w:rsid w:val="00F31426"/>
    <w:rsid w:val="00F361AB"/>
    <w:rsid w:val="00F51607"/>
    <w:rsid w:val="00F5751B"/>
    <w:rsid w:val="00F638C8"/>
    <w:rsid w:val="00F7178D"/>
    <w:rsid w:val="00F72109"/>
    <w:rsid w:val="00F81EF2"/>
    <w:rsid w:val="00F8483B"/>
    <w:rsid w:val="00F84E18"/>
    <w:rsid w:val="00FA28F5"/>
    <w:rsid w:val="00FA40BE"/>
    <w:rsid w:val="00FB07FC"/>
    <w:rsid w:val="00FB11C3"/>
    <w:rsid w:val="00FC2282"/>
    <w:rsid w:val="00FC31F2"/>
    <w:rsid w:val="00FC4123"/>
    <w:rsid w:val="00FC5E12"/>
    <w:rsid w:val="00FD6D8F"/>
    <w:rsid w:val="00FE1CEE"/>
    <w:rsid w:val="00FE22C1"/>
    <w:rsid w:val="00FE4676"/>
    <w:rsid w:val="00FE64A9"/>
    <w:rsid w:val="00FF7C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9440E"/>
    <w:rPr>
      <w:vertAlign w:val="superscript"/>
    </w:rPr>
  </w:style>
  <w:style w:type="paragraph" w:styleId="Notedebasdepage">
    <w:name w:val="footnote text"/>
    <w:aliases w:val=" Car,Car"/>
    <w:basedOn w:val="Normal"/>
    <w:link w:val="NotedebasdepageCar"/>
    <w:semiHidden/>
    <w:rsid w:val="00A944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rsid w:val="00A9440E"/>
    <w:rPr>
      <w:rFonts w:ascii="Times New Roman" w:eastAsia="Times New Roman" w:hAnsi="Times New Roman" w:cs="Times New Roman"/>
      <w:sz w:val="20"/>
      <w:szCs w:val="20"/>
      <w:lang w:eastAsia="fr-FR"/>
    </w:rPr>
  </w:style>
  <w:style w:type="paragraph" w:styleId="PrformatHTML">
    <w:name w:val="HTML Preformatted"/>
    <w:basedOn w:val="Normal"/>
    <w:link w:val="PrformatHTMLCar"/>
    <w:rsid w:val="00A9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A9440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420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08A"/>
    <w:rPr>
      <w:rFonts w:ascii="Tahoma" w:hAnsi="Tahoma" w:cs="Tahoma"/>
      <w:sz w:val="16"/>
      <w:szCs w:val="16"/>
    </w:rPr>
  </w:style>
  <w:style w:type="character" w:styleId="Accentuation">
    <w:name w:val="Emphasis"/>
    <w:basedOn w:val="Policepardfaut"/>
    <w:qFormat/>
    <w:rsid w:val="00193EA1"/>
    <w:rPr>
      <w:i/>
      <w:iCs/>
    </w:rPr>
  </w:style>
  <w:style w:type="paragraph" w:styleId="Paragraphedeliste">
    <w:name w:val="List Paragraph"/>
    <w:basedOn w:val="Normal"/>
    <w:uiPriority w:val="34"/>
    <w:qFormat/>
    <w:rsid w:val="00FC31F2"/>
    <w:pPr>
      <w:ind w:left="720"/>
      <w:contextualSpacing/>
    </w:pPr>
  </w:style>
  <w:style w:type="character" w:styleId="Lienhypertexte">
    <w:name w:val="Hyperlink"/>
    <w:basedOn w:val="Policepardfaut"/>
    <w:rsid w:val="00CA0D55"/>
    <w:rPr>
      <w:color w:val="0000FF"/>
      <w:u w:val="single"/>
    </w:rPr>
  </w:style>
  <w:style w:type="paragraph" w:styleId="Listepuces">
    <w:name w:val="List Bullet"/>
    <w:basedOn w:val="Normal"/>
    <w:uiPriority w:val="99"/>
    <w:unhideWhenUsed/>
    <w:rsid w:val="00E1469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nice.fr/philo/textes/biblio.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8B4A-A68C-4733-8033-21D7D863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5843</Words>
  <Characters>32142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boudinet</dc:creator>
  <cp:lastModifiedBy>Gilles Boudinet</cp:lastModifiedBy>
  <cp:revision>30</cp:revision>
  <cp:lastPrinted>2016-04-23T13:22:00Z</cp:lastPrinted>
  <dcterms:created xsi:type="dcterms:W3CDTF">2016-03-25T15:41:00Z</dcterms:created>
  <dcterms:modified xsi:type="dcterms:W3CDTF">2017-03-28T09:38:00Z</dcterms:modified>
</cp:coreProperties>
</file>